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45"/>
        <w:gridCol w:w="2250"/>
        <w:gridCol w:w="270"/>
        <w:gridCol w:w="2160"/>
        <w:gridCol w:w="2425"/>
      </w:tblGrid>
      <w:tr w:rsidR="008E5B61" w:rsidRPr="0076708E" w14:paraId="5E71BC3C" w14:textId="77777777" w:rsidTr="00821661">
        <w:trPr>
          <w:trHeight w:val="288"/>
        </w:trPr>
        <w:tc>
          <w:tcPr>
            <w:tcW w:w="2245" w:type="dxa"/>
            <w:vAlign w:val="center"/>
          </w:tcPr>
          <w:p w14:paraId="494A9BF0" w14:textId="155C9A4D" w:rsidR="008E5B61" w:rsidRPr="0076708E" w:rsidRDefault="008E5B61" w:rsidP="008E5B61">
            <w:pPr>
              <w:rPr>
                <w:b/>
                <w:bCs/>
                <w:sz w:val="20"/>
                <w:szCs w:val="20"/>
              </w:rPr>
            </w:pPr>
            <w:r w:rsidRPr="0076708E">
              <w:rPr>
                <w:b/>
                <w:bCs/>
                <w:sz w:val="20"/>
                <w:szCs w:val="20"/>
              </w:rPr>
              <w:t>Department:</w:t>
            </w:r>
          </w:p>
        </w:tc>
        <w:tc>
          <w:tcPr>
            <w:tcW w:w="2250" w:type="dxa"/>
            <w:vAlign w:val="center"/>
          </w:tcPr>
          <w:p w14:paraId="4E4D1D41" w14:textId="6E86337A" w:rsidR="008E5B61" w:rsidRPr="0076708E" w:rsidRDefault="00863E39" w:rsidP="008E5B61">
            <w:pPr>
              <w:rPr>
                <w:sz w:val="20"/>
                <w:szCs w:val="20"/>
              </w:rPr>
            </w:pPr>
            <w:r>
              <w:rPr>
                <w:sz w:val="20"/>
                <w:szCs w:val="20"/>
              </w:rPr>
              <w:t>Police Department</w:t>
            </w:r>
          </w:p>
        </w:tc>
        <w:tc>
          <w:tcPr>
            <w:tcW w:w="270" w:type="dxa"/>
            <w:vAlign w:val="center"/>
          </w:tcPr>
          <w:p w14:paraId="3000152C" w14:textId="77777777" w:rsidR="008E5B61" w:rsidRPr="0076708E" w:rsidRDefault="008E5B61" w:rsidP="008E5B61">
            <w:pPr>
              <w:rPr>
                <w:b/>
                <w:bCs/>
                <w:sz w:val="20"/>
                <w:szCs w:val="20"/>
              </w:rPr>
            </w:pPr>
          </w:p>
        </w:tc>
        <w:tc>
          <w:tcPr>
            <w:tcW w:w="2160" w:type="dxa"/>
            <w:vAlign w:val="center"/>
          </w:tcPr>
          <w:p w14:paraId="7F6822FF" w14:textId="24BA7BAC" w:rsidR="008E5B61" w:rsidRPr="0076708E" w:rsidRDefault="008E5B61" w:rsidP="008E5B61">
            <w:pPr>
              <w:rPr>
                <w:b/>
                <w:bCs/>
                <w:sz w:val="20"/>
                <w:szCs w:val="20"/>
              </w:rPr>
            </w:pPr>
            <w:r w:rsidRPr="0076708E">
              <w:rPr>
                <w:b/>
                <w:bCs/>
                <w:sz w:val="20"/>
                <w:szCs w:val="20"/>
              </w:rPr>
              <w:t>Reports to:</w:t>
            </w:r>
          </w:p>
        </w:tc>
        <w:tc>
          <w:tcPr>
            <w:tcW w:w="2425" w:type="dxa"/>
            <w:vAlign w:val="center"/>
          </w:tcPr>
          <w:p w14:paraId="59138F6A" w14:textId="59949ACA" w:rsidR="008E5B61" w:rsidRPr="0076708E" w:rsidRDefault="00863E39" w:rsidP="008E5B61">
            <w:pPr>
              <w:rPr>
                <w:sz w:val="20"/>
                <w:szCs w:val="20"/>
              </w:rPr>
            </w:pPr>
            <w:r>
              <w:rPr>
                <w:sz w:val="20"/>
                <w:szCs w:val="20"/>
              </w:rPr>
              <w:t>Police Chief</w:t>
            </w:r>
          </w:p>
        </w:tc>
      </w:tr>
      <w:tr w:rsidR="008E5B61" w:rsidRPr="0076708E" w14:paraId="35939A4F" w14:textId="77777777" w:rsidTr="00821661">
        <w:trPr>
          <w:trHeight w:val="288"/>
        </w:trPr>
        <w:tc>
          <w:tcPr>
            <w:tcW w:w="2245" w:type="dxa"/>
            <w:tcBorders>
              <w:bottom w:val="single" w:sz="4" w:space="0" w:color="auto"/>
            </w:tcBorders>
            <w:vAlign w:val="center"/>
          </w:tcPr>
          <w:p w14:paraId="4C4F24C2" w14:textId="05407888" w:rsidR="008E5B61" w:rsidRPr="0076708E" w:rsidRDefault="008E5B61" w:rsidP="008E5B61">
            <w:pPr>
              <w:rPr>
                <w:b/>
                <w:bCs/>
                <w:sz w:val="20"/>
                <w:szCs w:val="20"/>
              </w:rPr>
            </w:pPr>
            <w:r w:rsidRPr="0076708E">
              <w:rPr>
                <w:b/>
                <w:bCs/>
                <w:sz w:val="20"/>
                <w:szCs w:val="20"/>
              </w:rPr>
              <w:t>Probationary Period:</w:t>
            </w:r>
          </w:p>
        </w:tc>
        <w:tc>
          <w:tcPr>
            <w:tcW w:w="2250" w:type="dxa"/>
            <w:tcBorders>
              <w:bottom w:val="single" w:sz="4" w:space="0" w:color="auto"/>
            </w:tcBorders>
            <w:vAlign w:val="center"/>
          </w:tcPr>
          <w:p w14:paraId="134213F3" w14:textId="3175AE1C" w:rsidR="008E5B61" w:rsidRPr="0076708E" w:rsidRDefault="009D6542" w:rsidP="008E5B61">
            <w:pPr>
              <w:rPr>
                <w:sz w:val="20"/>
                <w:szCs w:val="20"/>
              </w:rPr>
            </w:pPr>
            <w:r>
              <w:rPr>
                <w:sz w:val="20"/>
                <w:szCs w:val="20"/>
              </w:rPr>
              <w:t>1 year</w:t>
            </w:r>
          </w:p>
        </w:tc>
        <w:tc>
          <w:tcPr>
            <w:tcW w:w="270" w:type="dxa"/>
            <w:vAlign w:val="center"/>
          </w:tcPr>
          <w:p w14:paraId="3C243663" w14:textId="77777777" w:rsidR="008E5B61" w:rsidRPr="0076708E" w:rsidRDefault="008E5B61" w:rsidP="008E5B61">
            <w:pPr>
              <w:rPr>
                <w:b/>
                <w:bCs/>
                <w:sz w:val="20"/>
                <w:szCs w:val="20"/>
              </w:rPr>
            </w:pPr>
          </w:p>
        </w:tc>
        <w:tc>
          <w:tcPr>
            <w:tcW w:w="2160" w:type="dxa"/>
            <w:vAlign w:val="center"/>
          </w:tcPr>
          <w:p w14:paraId="69041336" w14:textId="72329FDE" w:rsidR="008E5B61" w:rsidRPr="0076708E" w:rsidRDefault="008E5B61" w:rsidP="008E5B61">
            <w:pPr>
              <w:rPr>
                <w:b/>
                <w:bCs/>
                <w:sz w:val="20"/>
                <w:szCs w:val="20"/>
              </w:rPr>
            </w:pPr>
            <w:r w:rsidRPr="0076708E">
              <w:rPr>
                <w:b/>
                <w:bCs/>
                <w:sz w:val="20"/>
                <w:szCs w:val="20"/>
              </w:rPr>
              <w:t>Supervision:</w:t>
            </w:r>
          </w:p>
        </w:tc>
        <w:tc>
          <w:tcPr>
            <w:tcW w:w="2425" w:type="dxa"/>
            <w:vAlign w:val="center"/>
          </w:tcPr>
          <w:p w14:paraId="5C61F8D3" w14:textId="76D55DD7" w:rsidR="008E5B61" w:rsidRPr="0076708E" w:rsidRDefault="00863E39" w:rsidP="008E5B61">
            <w:pPr>
              <w:rPr>
                <w:sz w:val="20"/>
                <w:szCs w:val="20"/>
              </w:rPr>
            </w:pPr>
            <w:r>
              <w:rPr>
                <w:sz w:val="20"/>
                <w:szCs w:val="20"/>
              </w:rPr>
              <w:t>N/A</w:t>
            </w:r>
          </w:p>
        </w:tc>
      </w:tr>
      <w:tr w:rsidR="008E5B61" w:rsidRPr="0076708E" w14:paraId="150D7E66" w14:textId="77777777" w:rsidTr="00821661">
        <w:trPr>
          <w:trHeight w:val="288"/>
        </w:trPr>
        <w:tc>
          <w:tcPr>
            <w:tcW w:w="2245" w:type="dxa"/>
            <w:vAlign w:val="center"/>
          </w:tcPr>
          <w:p w14:paraId="7A939280" w14:textId="256EE177" w:rsidR="008E5B61" w:rsidRPr="0076708E" w:rsidRDefault="00BA3FE1" w:rsidP="008E5B61">
            <w:pPr>
              <w:rPr>
                <w:b/>
                <w:bCs/>
                <w:sz w:val="20"/>
                <w:szCs w:val="20"/>
              </w:rPr>
            </w:pPr>
            <w:r w:rsidRPr="0076708E">
              <w:rPr>
                <w:b/>
                <w:bCs/>
                <w:sz w:val="20"/>
                <w:szCs w:val="20"/>
              </w:rPr>
              <w:t xml:space="preserve">Pay </w:t>
            </w:r>
            <w:r w:rsidR="00CF3C4A" w:rsidRPr="0076708E">
              <w:rPr>
                <w:b/>
                <w:bCs/>
                <w:sz w:val="20"/>
                <w:szCs w:val="20"/>
              </w:rPr>
              <w:t>Status</w:t>
            </w:r>
            <w:r w:rsidRPr="0076708E">
              <w:rPr>
                <w:b/>
                <w:bCs/>
                <w:sz w:val="20"/>
                <w:szCs w:val="20"/>
              </w:rPr>
              <w:t>:</w:t>
            </w:r>
          </w:p>
        </w:tc>
        <w:tc>
          <w:tcPr>
            <w:tcW w:w="2250" w:type="dxa"/>
            <w:vAlign w:val="center"/>
          </w:tcPr>
          <w:p w14:paraId="0A68357C" w14:textId="5C769149" w:rsidR="008E5B61" w:rsidRPr="0076708E" w:rsidRDefault="00CF3C4A" w:rsidP="008E5B61">
            <w:pPr>
              <w:rPr>
                <w:sz w:val="20"/>
                <w:szCs w:val="20"/>
              </w:rPr>
            </w:pPr>
            <w:r w:rsidRPr="0076708E">
              <w:rPr>
                <w:sz w:val="20"/>
                <w:szCs w:val="20"/>
              </w:rPr>
              <w:t>Hourly</w:t>
            </w:r>
          </w:p>
        </w:tc>
        <w:tc>
          <w:tcPr>
            <w:tcW w:w="270" w:type="dxa"/>
            <w:vAlign w:val="center"/>
          </w:tcPr>
          <w:p w14:paraId="503875B8" w14:textId="77777777" w:rsidR="008E5B61" w:rsidRPr="0076708E" w:rsidRDefault="008E5B61" w:rsidP="008E5B61">
            <w:pPr>
              <w:rPr>
                <w:b/>
                <w:bCs/>
                <w:sz w:val="20"/>
                <w:szCs w:val="20"/>
              </w:rPr>
            </w:pPr>
          </w:p>
        </w:tc>
        <w:tc>
          <w:tcPr>
            <w:tcW w:w="2160" w:type="dxa"/>
            <w:vAlign w:val="center"/>
          </w:tcPr>
          <w:p w14:paraId="5AD8889F" w14:textId="7B366E4E" w:rsidR="008E5B61" w:rsidRPr="0076708E" w:rsidRDefault="008E5B61" w:rsidP="008E5B61">
            <w:pPr>
              <w:rPr>
                <w:b/>
                <w:bCs/>
                <w:sz w:val="20"/>
                <w:szCs w:val="20"/>
              </w:rPr>
            </w:pPr>
            <w:r w:rsidRPr="0076708E">
              <w:rPr>
                <w:b/>
                <w:bCs/>
                <w:sz w:val="20"/>
                <w:szCs w:val="20"/>
              </w:rPr>
              <w:t>Classification:</w:t>
            </w:r>
          </w:p>
        </w:tc>
        <w:tc>
          <w:tcPr>
            <w:tcW w:w="2425" w:type="dxa"/>
            <w:vAlign w:val="center"/>
          </w:tcPr>
          <w:p w14:paraId="3FFE2CE7" w14:textId="7A2E80A6" w:rsidR="008E5B61" w:rsidRPr="0076708E" w:rsidRDefault="00863E39" w:rsidP="008E5B61">
            <w:pPr>
              <w:rPr>
                <w:sz w:val="20"/>
                <w:szCs w:val="20"/>
              </w:rPr>
            </w:pPr>
            <w:r>
              <w:rPr>
                <w:sz w:val="20"/>
                <w:szCs w:val="20"/>
              </w:rPr>
              <w:t>Non-exempt</w:t>
            </w:r>
          </w:p>
        </w:tc>
      </w:tr>
      <w:tr w:rsidR="00BA3FE1" w:rsidRPr="0076708E" w14:paraId="5467B452" w14:textId="77777777" w:rsidTr="00821661">
        <w:trPr>
          <w:trHeight w:val="288"/>
        </w:trPr>
        <w:tc>
          <w:tcPr>
            <w:tcW w:w="2245" w:type="dxa"/>
            <w:vAlign w:val="center"/>
          </w:tcPr>
          <w:p w14:paraId="41B6D8C9" w14:textId="7FBDB3C9" w:rsidR="00BA3FE1" w:rsidRPr="0076708E" w:rsidRDefault="00BA3FE1" w:rsidP="00BA3FE1">
            <w:pPr>
              <w:rPr>
                <w:b/>
                <w:bCs/>
                <w:sz w:val="20"/>
                <w:szCs w:val="20"/>
              </w:rPr>
            </w:pPr>
            <w:r w:rsidRPr="0076708E">
              <w:rPr>
                <w:b/>
                <w:bCs/>
                <w:sz w:val="20"/>
                <w:szCs w:val="20"/>
              </w:rPr>
              <w:t>Hours/Week:</w:t>
            </w:r>
          </w:p>
        </w:tc>
        <w:tc>
          <w:tcPr>
            <w:tcW w:w="2250" w:type="dxa"/>
            <w:vAlign w:val="center"/>
          </w:tcPr>
          <w:p w14:paraId="1EA766AC" w14:textId="35EA75D7" w:rsidR="00BA3FE1" w:rsidRPr="0076708E" w:rsidRDefault="00CF3C4A" w:rsidP="00BA3FE1">
            <w:pPr>
              <w:rPr>
                <w:sz w:val="20"/>
                <w:szCs w:val="20"/>
              </w:rPr>
            </w:pPr>
            <w:r w:rsidRPr="0076708E">
              <w:rPr>
                <w:sz w:val="20"/>
                <w:szCs w:val="20"/>
              </w:rPr>
              <w:t xml:space="preserve">40 </w:t>
            </w:r>
            <w:proofErr w:type="spellStart"/>
            <w:r w:rsidRPr="0076708E">
              <w:rPr>
                <w:sz w:val="20"/>
                <w:szCs w:val="20"/>
              </w:rPr>
              <w:t>hrs</w:t>
            </w:r>
            <w:proofErr w:type="spellEnd"/>
          </w:p>
        </w:tc>
        <w:tc>
          <w:tcPr>
            <w:tcW w:w="270" w:type="dxa"/>
            <w:vAlign w:val="center"/>
          </w:tcPr>
          <w:p w14:paraId="71C09FA5" w14:textId="77777777" w:rsidR="00BA3FE1" w:rsidRPr="0076708E" w:rsidRDefault="00BA3FE1" w:rsidP="00BA3FE1">
            <w:pPr>
              <w:rPr>
                <w:b/>
                <w:bCs/>
                <w:sz w:val="20"/>
                <w:szCs w:val="20"/>
              </w:rPr>
            </w:pPr>
          </w:p>
        </w:tc>
        <w:tc>
          <w:tcPr>
            <w:tcW w:w="2160" w:type="dxa"/>
            <w:vAlign w:val="center"/>
          </w:tcPr>
          <w:p w14:paraId="171A8B2F" w14:textId="11B58184" w:rsidR="00BA3FE1" w:rsidRPr="0076708E" w:rsidRDefault="00BA3FE1" w:rsidP="00BA3FE1">
            <w:pPr>
              <w:rPr>
                <w:b/>
                <w:bCs/>
                <w:sz w:val="20"/>
                <w:szCs w:val="20"/>
              </w:rPr>
            </w:pPr>
            <w:r w:rsidRPr="0076708E">
              <w:rPr>
                <w:b/>
                <w:bCs/>
                <w:sz w:val="20"/>
                <w:szCs w:val="20"/>
              </w:rPr>
              <w:t>Effective Date:</w:t>
            </w:r>
          </w:p>
        </w:tc>
        <w:tc>
          <w:tcPr>
            <w:tcW w:w="2425" w:type="dxa"/>
            <w:vAlign w:val="center"/>
          </w:tcPr>
          <w:p w14:paraId="705A547A" w14:textId="6006F6D9" w:rsidR="00BA3FE1" w:rsidRPr="0076708E" w:rsidRDefault="00863E39" w:rsidP="00BA3FE1">
            <w:pPr>
              <w:rPr>
                <w:sz w:val="20"/>
                <w:szCs w:val="20"/>
              </w:rPr>
            </w:pPr>
            <w:r>
              <w:rPr>
                <w:sz w:val="20"/>
                <w:szCs w:val="20"/>
              </w:rPr>
              <w:t>June 15</w:t>
            </w:r>
            <w:r w:rsidR="00AD5913">
              <w:rPr>
                <w:sz w:val="20"/>
                <w:szCs w:val="20"/>
              </w:rPr>
              <w:t>, 2026</w:t>
            </w:r>
          </w:p>
        </w:tc>
      </w:tr>
      <w:tr w:rsidR="00BA3FE1" w:rsidRPr="0076708E" w14:paraId="6BB44A47" w14:textId="77777777" w:rsidTr="00821661">
        <w:trPr>
          <w:trHeight w:val="288"/>
        </w:trPr>
        <w:tc>
          <w:tcPr>
            <w:tcW w:w="2245" w:type="dxa"/>
            <w:vAlign w:val="center"/>
          </w:tcPr>
          <w:p w14:paraId="297D8C20" w14:textId="769A6619" w:rsidR="00BA3FE1" w:rsidRPr="0076708E" w:rsidRDefault="00BA3FE1" w:rsidP="00BA3FE1">
            <w:pPr>
              <w:rPr>
                <w:b/>
                <w:bCs/>
                <w:sz w:val="20"/>
                <w:szCs w:val="20"/>
              </w:rPr>
            </w:pPr>
            <w:r w:rsidRPr="0076708E">
              <w:rPr>
                <w:b/>
                <w:bCs/>
                <w:sz w:val="20"/>
                <w:szCs w:val="20"/>
              </w:rPr>
              <w:t>Position</w:t>
            </w:r>
            <w:r w:rsidR="00CF3C4A" w:rsidRPr="0076708E">
              <w:rPr>
                <w:b/>
                <w:bCs/>
                <w:sz w:val="20"/>
                <w:szCs w:val="20"/>
              </w:rPr>
              <w:t xml:space="preserve"> Type</w:t>
            </w:r>
            <w:r w:rsidRPr="0076708E">
              <w:rPr>
                <w:b/>
                <w:bCs/>
                <w:sz w:val="20"/>
                <w:szCs w:val="20"/>
              </w:rPr>
              <w:t>:</w:t>
            </w:r>
          </w:p>
        </w:tc>
        <w:tc>
          <w:tcPr>
            <w:tcW w:w="2250" w:type="dxa"/>
            <w:vAlign w:val="center"/>
          </w:tcPr>
          <w:p w14:paraId="50757566" w14:textId="20FB3FEE" w:rsidR="00BA3FE1" w:rsidRPr="0076708E" w:rsidRDefault="00CF3C4A" w:rsidP="00BA3FE1">
            <w:pPr>
              <w:rPr>
                <w:sz w:val="20"/>
                <w:szCs w:val="20"/>
              </w:rPr>
            </w:pPr>
            <w:r w:rsidRPr="0076708E">
              <w:rPr>
                <w:sz w:val="20"/>
                <w:szCs w:val="20"/>
              </w:rPr>
              <w:t>Full Time</w:t>
            </w:r>
          </w:p>
        </w:tc>
        <w:tc>
          <w:tcPr>
            <w:tcW w:w="270" w:type="dxa"/>
            <w:vAlign w:val="center"/>
          </w:tcPr>
          <w:p w14:paraId="35A44167" w14:textId="77777777" w:rsidR="00BA3FE1" w:rsidRPr="0076708E" w:rsidRDefault="00BA3FE1" w:rsidP="00BA3FE1">
            <w:pPr>
              <w:rPr>
                <w:b/>
                <w:bCs/>
                <w:sz w:val="20"/>
                <w:szCs w:val="20"/>
              </w:rPr>
            </w:pPr>
          </w:p>
        </w:tc>
        <w:tc>
          <w:tcPr>
            <w:tcW w:w="2160" w:type="dxa"/>
            <w:vAlign w:val="center"/>
          </w:tcPr>
          <w:p w14:paraId="4525B8B9" w14:textId="3B6BCEC5" w:rsidR="00BA3FE1" w:rsidRPr="0076708E" w:rsidRDefault="00BA3FE1" w:rsidP="00BA3FE1">
            <w:pPr>
              <w:rPr>
                <w:b/>
                <w:bCs/>
                <w:sz w:val="20"/>
                <w:szCs w:val="20"/>
              </w:rPr>
            </w:pPr>
            <w:r w:rsidRPr="0076708E">
              <w:rPr>
                <w:b/>
                <w:bCs/>
                <w:sz w:val="20"/>
                <w:szCs w:val="20"/>
              </w:rPr>
              <w:t>Revised Date:</w:t>
            </w:r>
          </w:p>
        </w:tc>
        <w:tc>
          <w:tcPr>
            <w:tcW w:w="2425" w:type="dxa"/>
            <w:vAlign w:val="center"/>
          </w:tcPr>
          <w:p w14:paraId="532C75E9" w14:textId="38EB9568" w:rsidR="00BA3FE1" w:rsidRPr="0076708E" w:rsidRDefault="00AD5913" w:rsidP="00BA3FE1">
            <w:pPr>
              <w:rPr>
                <w:sz w:val="20"/>
                <w:szCs w:val="20"/>
              </w:rPr>
            </w:pPr>
            <w:r>
              <w:rPr>
                <w:sz w:val="20"/>
                <w:szCs w:val="20"/>
              </w:rPr>
              <w:t>Original</w:t>
            </w:r>
          </w:p>
        </w:tc>
      </w:tr>
    </w:tbl>
    <w:p w14:paraId="35D41AF6" w14:textId="77777777" w:rsidR="008E5B61" w:rsidRPr="0076708E" w:rsidRDefault="008E5B61" w:rsidP="008E5B61"/>
    <w:tbl>
      <w:tblPr>
        <w:tblStyle w:val="TableGrid"/>
        <w:tblW w:w="0" w:type="auto"/>
        <w:tblLook w:val="04A0" w:firstRow="1" w:lastRow="0" w:firstColumn="1" w:lastColumn="0" w:noHBand="0" w:noVBand="1"/>
      </w:tblPr>
      <w:tblGrid>
        <w:gridCol w:w="9350"/>
      </w:tblGrid>
      <w:tr w:rsidR="008E5B61" w:rsidRPr="0076708E" w14:paraId="497AFD24" w14:textId="77777777" w:rsidTr="00EA7AD4">
        <w:trPr>
          <w:trHeight w:val="374"/>
        </w:trPr>
        <w:tc>
          <w:tcPr>
            <w:tcW w:w="9350" w:type="dxa"/>
            <w:shd w:val="clear" w:color="auto" w:fill="BFBFBF" w:themeFill="background1" w:themeFillShade="BF"/>
            <w:vAlign w:val="center"/>
          </w:tcPr>
          <w:p w14:paraId="6DD96EC2" w14:textId="4D748484" w:rsidR="008E5B61" w:rsidRPr="0076708E" w:rsidRDefault="00863E39" w:rsidP="00EA7AD4">
            <w:pPr>
              <w:rPr>
                <w:b/>
                <w:bCs/>
              </w:rPr>
            </w:pPr>
            <w:r>
              <w:rPr>
                <w:b/>
                <w:bCs/>
              </w:rPr>
              <w:t>POSITION SUMMARY</w:t>
            </w:r>
          </w:p>
        </w:tc>
      </w:tr>
    </w:tbl>
    <w:p w14:paraId="37707677" w14:textId="77777777" w:rsidR="008E5B61" w:rsidRPr="0076708E" w:rsidRDefault="008E5B61" w:rsidP="008E5B61">
      <w:pPr>
        <w:rPr>
          <w:sz w:val="10"/>
          <w:szCs w:val="10"/>
        </w:rPr>
      </w:pPr>
    </w:p>
    <w:p w14:paraId="103FE85D" w14:textId="77777777" w:rsidR="00863E39" w:rsidRPr="008043A4" w:rsidRDefault="00863E39" w:rsidP="00863E39">
      <w:pPr>
        <w:spacing w:after="120"/>
      </w:pPr>
      <w:r w:rsidRPr="008043A4">
        <w:t>The Estancia Police Department seeks highly motivated men and women of character who are committed to serving others with integrity, professionalism, and courage.</w:t>
      </w:r>
    </w:p>
    <w:p w14:paraId="7EC1FB71" w14:textId="77777777" w:rsidR="00863E39" w:rsidRPr="008043A4" w:rsidRDefault="00863E39" w:rsidP="00863E39">
      <w:pPr>
        <w:spacing w:after="120"/>
      </w:pPr>
      <w:r w:rsidRPr="008043A4">
        <w:t>Police Officers are entrusted with protecting life and property, preserving public safety, enforcing laws, and building positive relationships within the community. Officers are expected to exercise sound judgment, uphold the Constitution, take ownership of their actions, and serve as problem-solvers who work collaboratively with citizens to improve the quality of life in Estancia.</w:t>
      </w:r>
    </w:p>
    <w:p w14:paraId="149D4581" w14:textId="6C2735FF" w:rsidR="009B2D3D" w:rsidRDefault="00863E39" w:rsidP="00863E39">
      <w:pPr>
        <w:spacing w:after="240"/>
      </w:pPr>
      <w:r w:rsidRPr="008043A4">
        <w:t>This position requires a servant-hearted leader who understands that law enforcement is not simply about authority</w:t>
      </w:r>
      <w:r>
        <w:t xml:space="preserve"> - </w:t>
      </w:r>
      <w:r w:rsidRPr="008043A4">
        <w:t>it is about responsibility</w:t>
      </w:r>
      <w:r>
        <w:t>.</w:t>
      </w:r>
    </w:p>
    <w:tbl>
      <w:tblPr>
        <w:tblStyle w:val="TableGrid"/>
        <w:tblW w:w="0" w:type="auto"/>
        <w:tblLook w:val="04A0" w:firstRow="1" w:lastRow="0" w:firstColumn="1" w:lastColumn="0" w:noHBand="0" w:noVBand="1"/>
      </w:tblPr>
      <w:tblGrid>
        <w:gridCol w:w="9350"/>
      </w:tblGrid>
      <w:tr w:rsidR="00863E39" w14:paraId="286F5631" w14:textId="77777777" w:rsidTr="00863E39">
        <w:trPr>
          <w:trHeight w:hRule="exact" w:val="374"/>
        </w:trPr>
        <w:tc>
          <w:tcPr>
            <w:tcW w:w="9350" w:type="dxa"/>
            <w:shd w:val="clear" w:color="auto" w:fill="BFBFBF" w:themeFill="background1" w:themeFillShade="BF"/>
            <w:vAlign w:val="center"/>
          </w:tcPr>
          <w:p w14:paraId="0053C313" w14:textId="211D41FE" w:rsidR="00863E39" w:rsidRPr="00863E39" w:rsidRDefault="00863E39" w:rsidP="00863E39">
            <w:pPr>
              <w:rPr>
                <w:b/>
              </w:rPr>
            </w:pPr>
            <w:r w:rsidRPr="00863E39">
              <w:rPr>
                <w:b/>
              </w:rPr>
              <w:t>DEPARTMENT PHILOSOPHY</w:t>
            </w:r>
          </w:p>
        </w:tc>
      </w:tr>
    </w:tbl>
    <w:p w14:paraId="50369FE6" w14:textId="3E51EF7E" w:rsidR="00863E39" w:rsidRDefault="00863E39" w:rsidP="00863E39">
      <w:pPr>
        <w:spacing w:before="120" w:after="120"/>
      </w:pPr>
      <w:r w:rsidRPr="008043A4">
        <w:t>The Estancia Police Department believes that effective policing begins with trust.</w:t>
      </w:r>
    </w:p>
    <w:p w14:paraId="5AA124BA" w14:textId="77777777" w:rsidR="00863E39" w:rsidRPr="008043A4" w:rsidRDefault="00863E39" w:rsidP="00863E39">
      <w:r w:rsidRPr="008043A4">
        <w:t xml:space="preserve">Our officers are expected to demonstrate professionalism, accountability, and respect in every interaction. We embrace a culture of ownership, continuous improvement, and service before self. </w:t>
      </w:r>
      <w:r>
        <w:t xml:space="preserve">There is an expectation that you will be motivated to improve yourself, train hard and pursue excellence. This is </w:t>
      </w:r>
      <w:r w:rsidRPr="00AD6DA5">
        <w:rPr>
          <w:b/>
          <w:bCs/>
        </w:rPr>
        <w:t>not</w:t>
      </w:r>
      <w:r>
        <w:t xml:space="preserve"> a place to come to work to do the minimum required amount of work.   </w:t>
      </w:r>
    </w:p>
    <w:p w14:paraId="7EF3FDC8" w14:textId="374F57B2" w:rsidR="009B2D3D" w:rsidRPr="009B2D3D" w:rsidRDefault="00863E39" w:rsidP="00863E39">
      <w:pPr>
        <w:spacing w:before="120" w:after="120"/>
      </w:pPr>
      <w:r w:rsidRPr="008043A4">
        <w:t>We are committed to constitutional policing, ethical leadership, and treating every person with dignity while maintaining the courage</w:t>
      </w:r>
      <w:r>
        <w:t xml:space="preserve"> and </w:t>
      </w:r>
      <w:r w:rsidRPr="00AD6DA5">
        <w:rPr>
          <w:b/>
          <w:bCs/>
        </w:rPr>
        <w:t>ability to confront criminal activity</w:t>
      </w:r>
      <w:r w:rsidRPr="008043A4">
        <w:t xml:space="preserve"> and protect the innocent.</w:t>
      </w:r>
    </w:p>
    <w:tbl>
      <w:tblPr>
        <w:tblStyle w:val="TableGrid"/>
        <w:tblW w:w="0" w:type="auto"/>
        <w:tblLook w:val="04A0" w:firstRow="1" w:lastRow="0" w:firstColumn="1" w:lastColumn="0" w:noHBand="0" w:noVBand="1"/>
      </w:tblPr>
      <w:tblGrid>
        <w:gridCol w:w="9350"/>
      </w:tblGrid>
      <w:tr w:rsidR="00EA7AD4" w:rsidRPr="0076708E" w14:paraId="5A36F571" w14:textId="77777777" w:rsidTr="00EA7AD4">
        <w:trPr>
          <w:trHeight w:val="374"/>
        </w:trPr>
        <w:tc>
          <w:tcPr>
            <w:tcW w:w="9350" w:type="dxa"/>
            <w:shd w:val="clear" w:color="auto" w:fill="BFBFBF" w:themeFill="background1" w:themeFillShade="BF"/>
            <w:vAlign w:val="center"/>
          </w:tcPr>
          <w:p w14:paraId="05CB1024" w14:textId="5AD4A08D" w:rsidR="00EA7AD4" w:rsidRPr="0076708E" w:rsidRDefault="00EA7AD4" w:rsidP="00EA7AD4">
            <w:pPr>
              <w:rPr>
                <w:b/>
                <w:bCs/>
              </w:rPr>
            </w:pPr>
            <w:r w:rsidRPr="0076708E">
              <w:rPr>
                <w:b/>
                <w:bCs/>
              </w:rPr>
              <w:t>ESSENTIAL DUTIES, FUNCTIONS AND RESPONSIBILITIES</w:t>
            </w:r>
          </w:p>
        </w:tc>
      </w:tr>
    </w:tbl>
    <w:p w14:paraId="7EC6F000" w14:textId="77777777" w:rsidR="00EA7AD4" w:rsidRPr="0076708E" w:rsidRDefault="00EA7AD4" w:rsidP="008E5B61">
      <w:pPr>
        <w:rPr>
          <w:sz w:val="10"/>
          <w:szCs w:val="10"/>
        </w:rPr>
      </w:pPr>
    </w:p>
    <w:p w14:paraId="255C3513" w14:textId="77777777" w:rsidR="00863E39" w:rsidRPr="008043A4" w:rsidRDefault="00863E39" w:rsidP="00821661">
      <w:pPr>
        <w:pStyle w:val="ListParagraph"/>
        <w:numPr>
          <w:ilvl w:val="0"/>
          <w:numId w:val="2"/>
        </w:numPr>
        <w:spacing w:after="120"/>
        <w:contextualSpacing w:val="0"/>
      </w:pPr>
      <w:r w:rsidRPr="008043A4">
        <w:t>Interview victims, witnesses, and suspects.</w:t>
      </w:r>
    </w:p>
    <w:p w14:paraId="5D6CE3B5" w14:textId="77777777" w:rsidR="00863E39" w:rsidRPr="008043A4" w:rsidRDefault="00863E39" w:rsidP="00821661">
      <w:pPr>
        <w:pStyle w:val="ListParagraph"/>
        <w:numPr>
          <w:ilvl w:val="0"/>
          <w:numId w:val="2"/>
        </w:numPr>
        <w:spacing w:after="120"/>
        <w:contextualSpacing w:val="0"/>
      </w:pPr>
      <w:r w:rsidRPr="008043A4">
        <w:t>Prepare thorough, accurate, and timely reports.</w:t>
      </w:r>
    </w:p>
    <w:p w14:paraId="35686D5F" w14:textId="77777777" w:rsidR="00863E39" w:rsidRPr="008043A4" w:rsidRDefault="00863E39" w:rsidP="00821661">
      <w:pPr>
        <w:pStyle w:val="ListParagraph"/>
        <w:numPr>
          <w:ilvl w:val="0"/>
          <w:numId w:val="2"/>
        </w:numPr>
        <w:spacing w:after="120"/>
        <w:contextualSpacing w:val="0"/>
      </w:pPr>
      <w:r w:rsidRPr="008043A4">
        <w:t>Make arrests and take appropriate enforcement action when necessary.</w:t>
      </w:r>
    </w:p>
    <w:p w14:paraId="0238AE75" w14:textId="77777777" w:rsidR="00863E39" w:rsidRPr="008043A4" w:rsidRDefault="00863E39" w:rsidP="00821661">
      <w:pPr>
        <w:pStyle w:val="ListParagraph"/>
        <w:numPr>
          <w:ilvl w:val="0"/>
          <w:numId w:val="2"/>
        </w:numPr>
        <w:spacing w:after="120"/>
        <w:contextualSpacing w:val="0"/>
      </w:pPr>
      <w:r w:rsidRPr="008043A4">
        <w:t>Testify in court proceedings.</w:t>
      </w:r>
    </w:p>
    <w:p w14:paraId="538962EB" w14:textId="77777777" w:rsidR="00863E39" w:rsidRPr="008043A4" w:rsidRDefault="00863E39" w:rsidP="00821661">
      <w:pPr>
        <w:pStyle w:val="ListParagraph"/>
        <w:numPr>
          <w:ilvl w:val="0"/>
          <w:numId w:val="2"/>
        </w:numPr>
        <w:spacing w:after="120"/>
        <w:contextualSpacing w:val="0"/>
      </w:pPr>
      <w:r w:rsidRPr="008043A4">
        <w:t>Investigate traffic crashes and enforce traffic laws.</w:t>
      </w:r>
    </w:p>
    <w:p w14:paraId="58A4B5DA" w14:textId="77777777" w:rsidR="00863E39" w:rsidRPr="008043A4" w:rsidRDefault="00863E39" w:rsidP="00821661">
      <w:pPr>
        <w:pStyle w:val="ListParagraph"/>
        <w:numPr>
          <w:ilvl w:val="0"/>
          <w:numId w:val="2"/>
        </w:numPr>
        <w:spacing w:after="120"/>
        <w:contextualSpacing w:val="0"/>
      </w:pPr>
      <w:r w:rsidRPr="008043A4">
        <w:t>Engage positively with community members and develop relationships that foster trust and cooperation.</w:t>
      </w:r>
    </w:p>
    <w:p w14:paraId="41E14CEE" w14:textId="77777777" w:rsidR="00863E39" w:rsidRPr="008043A4" w:rsidRDefault="00863E39" w:rsidP="00821661">
      <w:pPr>
        <w:pStyle w:val="ListParagraph"/>
        <w:numPr>
          <w:ilvl w:val="0"/>
          <w:numId w:val="2"/>
        </w:numPr>
        <w:spacing w:after="120"/>
        <w:contextualSpacing w:val="0"/>
      </w:pPr>
      <w:r w:rsidRPr="008043A4">
        <w:t>Identify community concerns and work proactively to address underlying issues.</w:t>
      </w:r>
    </w:p>
    <w:p w14:paraId="7B510D0A" w14:textId="77777777" w:rsidR="00863E39" w:rsidRPr="008043A4" w:rsidRDefault="00863E39" w:rsidP="00821661">
      <w:pPr>
        <w:pStyle w:val="ListParagraph"/>
        <w:numPr>
          <w:ilvl w:val="0"/>
          <w:numId w:val="2"/>
        </w:numPr>
        <w:spacing w:after="120"/>
        <w:contextualSpacing w:val="0"/>
      </w:pPr>
      <w:r w:rsidRPr="008043A4">
        <w:lastRenderedPageBreak/>
        <w:t>Collaborate with schools, businesses, local government, and partner agencies.</w:t>
      </w:r>
    </w:p>
    <w:p w14:paraId="6F6E3CE1" w14:textId="77777777" w:rsidR="00863E39" w:rsidRPr="00863E39" w:rsidRDefault="00863E39" w:rsidP="00821661">
      <w:pPr>
        <w:pStyle w:val="ListParagraph"/>
        <w:numPr>
          <w:ilvl w:val="0"/>
          <w:numId w:val="2"/>
        </w:numPr>
        <w:spacing w:after="120"/>
        <w:contextualSpacing w:val="0"/>
        <w:rPr>
          <w:b/>
          <w:bCs/>
        </w:rPr>
      </w:pPr>
      <w:r w:rsidRPr="00863E39">
        <w:rPr>
          <w:b/>
          <w:bCs/>
        </w:rPr>
        <w:t>Maintain proficiency in all required law enforcement skills and training.</w:t>
      </w:r>
    </w:p>
    <w:p w14:paraId="6AD25F3D" w14:textId="1EFFCDC8" w:rsidR="009B2D3D" w:rsidRDefault="00863E39" w:rsidP="00863E39">
      <w:pPr>
        <w:pStyle w:val="ListParagraph"/>
        <w:numPr>
          <w:ilvl w:val="0"/>
          <w:numId w:val="2"/>
        </w:numPr>
        <w:spacing w:after="120"/>
        <w:contextualSpacing w:val="0"/>
      </w:pPr>
      <w:r w:rsidRPr="008043A4">
        <w:t>Perform additional duties as assigned.</w:t>
      </w:r>
    </w:p>
    <w:tbl>
      <w:tblPr>
        <w:tblStyle w:val="TableGrid"/>
        <w:tblW w:w="0" w:type="auto"/>
        <w:tblLook w:val="04A0" w:firstRow="1" w:lastRow="0" w:firstColumn="1" w:lastColumn="0" w:noHBand="0" w:noVBand="1"/>
      </w:tblPr>
      <w:tblGrid>
        <w:gridCol w:w="9350"/>
      </w:tblGrid>
      <w:tr w:rsidR="00863E39" w14:paraId="1F018F70" w14:textId="77777777" w:rsidTr="00863E39">
        <w:tc>
          <w:tcPr>
            <w:tcW w:w="9350" w:type="dxa"/>
            <w:shd w:val="clear" w:color="auto" w:fill="BFBFBF" w:themeFill="background1" w:themeFillShade="BF"/>
          </w:tcPr>
          <w:p w14:paraId="6F154B95" w14:textId="7D9AFC1B" w:rsidR="00863E39" w:rsidRPr="00863E39" w:rsidRDefault="00863E39" w:rsidP="00863E39">
            <w:pPr>
              <w:rPr>
                <w:b/>
                <w:bCs/>
              </w:rPr>
            </w:pPr>
            <w:r>
              <w:rPr>
                <w:b/>
                <w:bCs/>
              </w:rPr>
              <w:t>PERFORMANCE EXPECTATIOINS</w:t>
            </w:r>
          </w:p>
        </w:tc>
      </w:tr>
    </w:tbl>
    <w:p w14:paraId="27EA8018" w14:textId="77777777" w:rsidR="00863E39" w:rsidRPr="008043A4" w:rsidRDefault="00863E39" w:rsidP="00863E39">
      <w:pPr>
        <w:spacing w:before="120" w:after="120"/>
      </w:pPr>
      <w:r w:rsidRPr="008043A4">
        <w:t>At the Estancia Police Department, officers are expected to:</w:t>
      </w:r>
    </w:p>
    <w:p w14:paraId="6A40ECF0" w14:textId="77777777" w:rsidR="00863E39" w:rsidRPr="008043A4" w:rsidRDefault="00863E39" w:rsidP="00863E39">
      <w:pPr>
        <w:numPr>
          <w:ilvl w:val="0"/>
          <w:numId w:val="9"/>
        </w:numPr>
        <w:spacing w:after="120" w:line="278" w:lineRule="auto"/>
      </w:pPr>
      <w:r w:rsidRPr="008043A4">
        <w:t xml:space="preserve">Take </w:t>
      </w:r>
      <w:r w:rsidRPr="008043A4">
        <w:rPr>
          <w:b/>
          <w:bCs/>
        </w:rPr>
        <w:t>ownership o</w:t>
      </w:r>
      <w:r>
        <w:rPr>
          <w:b/>
          <w:bCs/>
        </w:rPr>
        <w:t>f</w:t>
      </w:r>
      <w:r w:rsidRPr="008043A4">
        <w:rPr>
          <w:b/>
          <w:bCs/>
        </w:rPr>
        <w:t xml:space="preserve"> mistakes</w:t>
      </w:r>
      <w:r w:rsidRPr="008043A4">
        <w:t xml:space="preserve"> and learn from them.</w:t>
      </w:r>
    </w:p>
    <w:p w14:paraId="57CE9352" w14:textId="77777777" w:rsidR="00863E39" w:rsidRPr="008043A4" w:rsidRDefault="00863E39" w:rsidP="00863E39">
      <w:pPr>
        <w:numPr>
          <w:ilvl w:val="0"/>
          <w:numId w:val="9"/>
        </w:numPr>
        <w:spacing w:after="120" w:line="278" w:lineRule="auto"/>
      </w:pPr>
      <w:r w:rsidRPr="008043A4">
        <w:t>Seek solutions rather than making excuses.</w:t>
      </w:r>
    </w:p>
    <w:p w14:paraId="2AF68C5A" w14:textId="77777777" w:rsidR="00863E39" w:rsidRPr="008043A4" w:rsidRDefault="00863E39" w:rsidP="00863E39">
      <w:pPr>
        <w:numPr>
          <w:ilvl w:val="0"/>
          <w:numId w:val="9"/>
        </w:numPr>
        <w:spacing w:after="120" w:line="278" w:lineRule="auto"/>
      </w:pPr>
      <w:r w:rsidRPr="008043A4">
        <w:t>Maintain professionalism even under stress.</w:t>
      </w:r>
    </w:p>
    <w:p w14:paraId="4F73312F" w14:textId="77777777" w:rsidR="00863E39" w:rsidRPr="008043A4" w:rsidRDefault="00863E39" w:rsidP="00863E39">
      <w:pPr>
        <w:numPr>
          <w:ilvl w:val="0"/>
          <w:numId w:val="9"/>
        </w:numPr>
        <w:spacing w:after="120" w:line="278" w:lineRule="auto"/>
      </w:pPr>
      <w:r w:rsidRPr="008043A4">
        <w:t xml:space="preserve">Exercise authority with </w:t>
      </w:r>
      <w:r w:rsidRPr="008043A4">
        <w:rPr>
          <w:b/>
          <w:bCs/>
        </w:rPr>
        <w:t>humility</w:t>
      </w:r>
      <w:r w:rsidRPr="008043A4">
        <w:t xml:space="preserve"> and restraint.</w:t>
      </w:r>
    </w:p>
    <w:p w14:paraId="1132C5C6" w14:textId="77777777" w:rsidR="00863E39" w:rsidRPr="008043A4" w:rsidRDefault="00863E39" w:rsidP="00863E39">
      <w:pPr>
        <w:numPr>
          <w:ilvl w:val="0"/>
          <w:numId w:val="9"/>
        </w:numPr>
        <w:spacing w:after="120" w:line="278" w:lineRule="auto"/>
        <w:rPr>
          <w:b/>
          <w:bCs/>
        </w:rPr>
      </w:pPr>
      <w:r w:rsidRPr="008043A4">
        <w:rPr>
          <w:b/>
          <w:bCs/>
        </w:rPr>
        <w:t>Protect constitutional rights at all times.</w:t>
      </w:r>
    </w:p>
    <w:p w14:paraId="63D9ED68" w14:textId="77777777" w:rsidR="00863E39" w:rsidRPr="008043A4" w:rsidRDefault="00863E39" w:rsidP="00863E39">
      <w:pPr>
        <w:numPr>
          <w:ilvl w:val="0"/>
          <w:numId w:val="9"/>
        </w:numPr>
        <w:spacing w:after="120" w:line="278" w:lineRule="auto"/>
      </w:pPr>
      <w:r w:rsidRPr="008043A4">
        <w:t>Treat every person with dignity and respect.</w:t>
      </w:r>
    </w:p>
    <w:p w14:paraId="3A759CA0" w14:textId="77777777" w:rsidR="00863E39" w:rsidRPr="008043A4" w:rsidRDefault="00863E39" w:rsidP="00863E39">
      <w:pPr>
        <w:numPr>
          <w:ilvl w:val="0"/>
          <w:numId w:val="9"/>
        </w:numPr>
        <w:spacing w:after="120" w:line="278" w:lineRule="auto"/>
      </w:pPr>
      <w:r w:rsidRPr="008043A4">
        <w:t>Be physically, mentally, and emotionally prepared for duty.</w:t>
      </w:r>
    </w:p>
    <w:p w14:paraId="6D9E6FD2" w14:textId="77777777" w:rsidR="00863E39" w:rsidRDefault="00863E39" w:rsidP="00863E39">
      <w:pPr>
        <w:numPr>
          <w:ilvl w:val="0"/>
          <w:numId w:val="9"/>
        </w:numPr>
        <w:spacing w:before="120" w:after="120" w:line="278" w:lineRule="auto"/>
      </w:pPr>
      <w:r w:rsidRPr="008043A4">
        <w:t>Pursue continual growth in leadership, communication, and law enforcement skills.</w:t>
      </w:r>
    </w:p>
    <w:p w14:paraId="49664835" w14:textId="4B21D98E" w:rsidR="009B2D3D" w:rsidRPr="00C078B9" w:rsidRDefault="00863E39" w:rsidP="009B2D3D">
      <w:pPr>
        <w:numPr>
          <w:ilvl w:val="0"/>
          <w:numId w:val="9"/>
        </w:numPr>
        <w:spacing w:before="120" w:after="120" w:line="278" w:lineRule="auto"/>
      </w:pPr>
      <w:r w:rsidRPr="008043A4">
        <w:t>Represent the department honorably on and off duty.</w:t>
      </w:r>
    </w:p>
    <w:p w14:paraId="5E22B798" w14:textId="34529828" w:rsidR="00EA7AD4" w:rsidRPr="0076708E" w:rsidRDefault="00EA7AD4" w:rsidP="00EA7AD4">
      <w:pPr>
        <w:rPr>
          <w:sz w:val="10"/>
          <w:szCs w:val="10"/>
        </w:rPr>
      </w:pPr>
    </w:p>
    <w:tbl>
      <w:tblPr>
        <w:tblStyle w:val="TableGrid"/>
        <w:tblW w:w="0" w:type="auto"/>
        <w:tblLook w:val="04A0" w:firstRow="1" w:lastRow="0" w:firstColumn="1" w:lastColumn="0" w:noHBand="0" w:noVBand="1"/>
      </w:tblPr>
      <w:tblGrid>
        <w:gridCol w:w="9350"/>
      </w:tblGrid>
      <w:tr w:rsidR="00EA7AD4" w:rsidRPr="0076708E" w14:paraId="424D1BA9" w14:textId="77777777" w:rsidTr="00EA7AD4">
        <w:trPr>
          <w:trHeight w:val="374"/>
        </w:trPr>
        <w:tc>
          <w:tcPr>
            <w:tcW w:w="9350" w:type="dxa"/>
            <w:shd w:val="clear" w:color="auto" w:fill="BFBFBF" w:themeFill="background1" w:themeFillShade="BF"/>
            <w:vAlign w:val="center"/>
          </w:tcPr>
          <w:p w14:paraId="0DAD095E" w14:textId="278C5B8F" w:rsidR="00EA7AD4" w:rsidRPr="0076708E" w:rsidRDefault="00EA7AD4" w:rsidP="00EA7AD4">
            <w:pPr>
              <w:rPr>
                <w:b/>
                <w:bCs/>
              </w:rPr>
            </w:pPr>
            <w:r w:rsidRPr="0076708E">
              <w:rPr>
                <w:b/>
                <w:bCs/>
              </w:rPr>
              <w:t>MINIMUM MANDATORY QUALIFICATIONS</w:t>
            </w:r>
          </w:p>
        </w:tc>
      </w:tr>
    </w:tbl>
    <w:p w14:paraId="346207D4" w14:textId="77777777" w:rsidR="00EA7AD4" w:rsidRPr="0076708E" w:rsidRDefault="00EA7AD4" w:rsidP="00EA7AD4">
      <w:pPr>
        <w:rPr>
          <w:sz w:val="10"/>
          <w:szCs w:val="10"/>
        </w:rPr>
      </w:pPr>
    </w:p>
    <w:p w14:paraId="143BA31D" w14:textId="77777777" w:rsidR="009B2D3D" w:rsidRDefault="009B2D3D" w:rsidP="009B2D3D">
      <w:pPr>
        <w:numPr>
          <w:ilvl w:val="0"/>
          <w:numId w:val="15"/>
        </w:numPr>
        <w:spacing w:after="160" w:line="278" w:lineRule="auto"/>
        <w:sectPr w:rsidR="009B2D3D" w:rsidSect="0049589F">
          <w:headerReference w:type="default" r:id="rId7"/>
          <w:pgSz w:w="12240" w:h="15840"/>
          <w:pgMar w:top="1440" w:right="1440" w:bottom="900" w:left="1440" w:header="720" w:footer="720" w:gutter="0"/>
          <w:cols w:space="720"/>
          <w:docGrid w:linePitch="360"/>
        </w:sect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
        <w:gridCol w:w="6665"/>
      </w:tblGrid>
      <w:tr w:rsidR="00EA7AD4" w:rsidRPr="0076708E" w14:paraId="5D8F4B85" w14:textId="77777777" w:rsidTr="00821661">
        <w:trPr>
          <w:trHeight w:val="374"/>
        </w:trPr>
        <w:tc>
          <w:tcPr>
            <w:tcW w:w="2605" w:type="dxa"/>
            <w:vAlign w:val="center"/>
          </w:tcPr>
          <w:p w14:paraId="1A5FFE5A" w14:textId="77777777" w:rsidR="009B2D3D" w:rsidRPr="008043A4" w:rsidRDefault="009B2D3D" w:rsidP="009B2D3D">
            <w:pPr>
              <w:numPr>
                <w:ilvl w:val="0"/>
                <w:numId w:val="15"/>
              </w:numPr>
              <w:spacing w:after="160" w:line="278" w:lineRule="auto"/>
            </w:pPr>
            <w:r w:rsidRPr="008043A4">
              <w:t>High school diploma or GED.</w:t>
            </w:r>
          </w:p>
          <w:p w14:paraId="6FAD7F03" w14:textId="77777777" w:rsidR="009B2D3D" w:rsidRPr="008043A4" w:rsidRDefault="009B2D3D" w:rsidP="009B2D3D">
            <w:pPr>
              <w:numPr>
                <w:ilvl w:val="0"/>
                <w:numId w:val="15"/>
              </w:numPr>
              <w:spacing w:after="160" w:line="278" w:lineRule="auto"/>
            </w:pPr>
            <w:r w:rsidRPr="008043A4">
              <w:t>Must possess or be eligible for certification through the New Mexico Law Enforcement Academy.</w:t>
            </w:r>
          </w:p>
          <w:p w14:paraId="70D08E90" w14:textId="33AE0793" w:rsidR="009B2D3D" w:rsidRDefault="009B2D3D" w:rsidP="009B2D3D">
            <w:pPr>
              <w:numPr>
                <w:ilvl w:val="0"/>
                <w:numId w:val="15"/>
              </w:numPr>
              <w:spacing w:after="160" w:line="278" w:lineRule="auto"/>
            </w:pPr>
            <w:r w:rsidRPr="008043A4">
              <w:t>Valid New Mexico driver's license.</w:t>
            </w:r>
          </w:p>
          <w:p w14:paraId="50BFFC12" w14:textId="77777777" w:rsidR="009B2D3D" w:rsidRDefault="009B2D3D" w:rsidP="009B2D3D">
            <w:pPr>
              <w:numPr>
                <w:ilvl w:val="0"/>
                <w:numId w:val="15"/>
              </w:numPr>
              <w:spacing w:after="160" w:line="278" w:lineRule="auto"/>
            </w:pPr>
            <w:r w:rsidRPr="008043A4">
              <w:t>Successful completion of background investigation,</w:t>
            </w:r>
            <w:r>
              <w:t xml:space="preserve"> firearms </w:t>
            </w:r>
          </w:p>
          <w:p w14:paraId="708DA084" w14:textId="3FA8FB5D" w:rsidR="009B2D3D" w:rsidRPr="008043A4" w:rsidRDefault="009B2D3D" w:rsidP="009B2D3D">
            <w:pPr>
              <w:numPr>
                <w:ilvl w:val="0"/>
                <w:numId w:val="15"/>
              </w:numPr>
              <w:spacing w:after="160" w:line="278" w:lineRule="auto"/>
            </w:pPr>
            <w:r>
              <w:t>qualification,</w:t>
            </w:r>
            <w:r w:rsidRPr="008043A4">
              <w:t xml:space="preserve"> </w:t>
            </w:r>
            <w:r>
              <w:t xml:space="preserve">interviews, </w:t>
            </w:r>
            <w:r w:rsidRPr="008043A4">
              <w:t xml:space="preserve">psychological </w:t>
            </w:r>
            <w:r w:rsidRPr="008043A4">
              <w:t>evaluation</w:t>
            </w:r>
            <w:r>
              <w:t xml:space="preserve"> (non-lateral hire)</w:t>
            </w:r>
            <w:r w:rsidRPr="008043A4">
              <w:t>, and drug screening.</w:t>
            </w:r>
          </w:p>
          <w:p w14:paraId="0453E277" w14:textId="77777777" w:rsidR="009B2D3D" w:rsidRDefault="009B2D3D" w:rsidP="009B2D3D">
            <w:pPr>
              <w:numPr>
                <w:ilvl w:val="0"/>
                <w:numId w:val="15"/>
              </w:numPr>
              <w:spacing w:after="160" w:line="278" w:lineRule="auto"/>
            </w:pPr>
            <w:r w:rsidRPr="008043A4">
              <w:t>Ability to legally possess and carry a firearm.</w:t>
            </w:r>
          </w:p>
          <w:p w14:paraId="2123A21C" w14:textId="77777777" w:rsidR="009B2D3D" w:rsidRPr="008043A4" w:rsidRDefault="009B2D3D" w:rsidP="009B2D3D">
            <w:pPr>
              <w:numPr>
                <w:ilvl w:val="0"/>
                <w:numId w:val="15"/>
              </w:numPr>
              <w:spacing w:after="160" w:line="278" w:lineRule="auto"/>
            </w:pPr>
            <w:r>
              <w:t xml:space="preserve">Positive reputation in the law enforcement community. </w:t>
            </w:r>
          </w:p>
          <w:p w14:paraId="2E0E95F6" w14:textId="572E048C" w:rsidR="00EA7AD4" w:rsidRPr="0076708E" w:rsidRDefault="00EA7AD4" w:rsidP="00EA7AD4"/>
        </w:tc>
        <w:tc>
          <w:tcPr>
            <w:tcW w:w="270" w:type="dxa"/>
            <w:vAlign w:val="center"/>
          </w:tcPr>
          <w:p w14:paraId="009BB8AA" w14:textId="77777777" w:rsidR="00EA7AD4" w:rsidRPr="0076708E" w:rsidRDefault="00EA7AD4" w:rsidP="00EA7AD4"/>
        </w:tc>
        <w:tc>
          <w:tcPr>
            <w:tcW w:w="6665" w:type="dxa"/>
            <w:vAlign w:val="center"/>
          </w:tcPr>
          <w:p w14:paraId="7108115F" w14:textId="70891D18" w:rsidR="00EA7AD4" w:rsidRPr="0091657E" w:rsidRDefault="00EA7AD4" w:rsidP="009B2D3D"/>
        </w:tc>
      </w:tr>
    </w:tbl>
    <w:p w14:paraId="36656D84" w14:textId="77777777" w:rsidR="009B2D3D" w:rsidRDefault="009B2D3D" w:rsidP="00EA7AD4">
      <w:pPr>
        <w:sectPr w:rsidR="009B2D3D" w:rsidSect="009B2D3D">
          <w:type w:val="continuous"/>
          <w:pgSz w:w="12240" w:h="15840"/>
          <w:pgMar w:top="1440" w:right="1440" w:bottom="900" w:left="1440" w:header="720" w:footer="720" w:gutter="0"/>
          <w:cols w:num="3" w:space="720"/>
          <w:docGrid w:linePitch="360"/>
        </w:sect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
        <w:gridCol w:w="6665"/>
      </w:tblGrid>
      <w:tr w:rsidR="00374932" w:rsidRPr="0076708E" w14:paraId="3C4B527A" w14:textId="77777777" w:rsidTr="00821661">
        <w:trPr>
          <w:trHeight w:val="144"/>
        </w:trPr>
        <w:tc>
          <w:tcPr>
            <w:tcW w:w="2605" w:type="dxa"/>
            <w:vAlign w:val="center"/>
          </w:tcPr>
          <w:p w14:paraId="727B505D" w14:textId="77777777" w:rsidR="00374932" w:rsidRPr="0076708E" w:rsidRDefault="00374932" w:rsidP="00EA7AD4"/>
        </w:tc>
        <w:tc>
          <w:tcPr>
            <w:tcW w:w="270" w:type="dxa"/>
            <w:vAlign w:val="center"/>
          </w:tcPr>
          <w:p w14:paraId="7FC6F1AC" w14:textId="77777777" w:rsidR="00374932" w:rsidRPr="0076708E" w:rsidRDefault="00374932" w:rsidP="00EA7AD4"/>
        </w:tc>
        <w:tc>
          <w:tcPr>
            <w:tcW w:w="6665" w:type="dxa"/>
            <w:vAlign w:val="center"/>
          </w:tcPr>
          <w:p w14:paraId="0E325749" w14:textId="77777777" w:rsidR="00374932" w:rsidRPr="0091657E" w:rsidRDefault="00374932" w:rsidP="00374932"/>
        </w:tc>
      </w:tr>
      <w:tr w:rsidR="00EA7AD4" w:rsidRPr="0076708E" w14:paraId="7D07739E" w14:textId="77777777" w:rsidTr="00821661">
        <w:trPr>
          <w:trHeight w:val="374"/>
        </w:trPr>
        <w:tc>
          <w:tcPr>
            <w:tcW w:w="2605" w:type="dxa"/>
            <w:vAlign w:val="center"/>
          </w:tcPr>
          <w:p w14:paraId="5D5102CF" w14:textId="675D25E6" w:rsidR="00EA7AD4" w:rsidRPr="0076708E" w:rsidRDefault="00EA7AD4" w:rsidP="00EA7AD4"/>
        </w:tc>
        <w:tc>
          <w:tcPr>
            <w:tcW w:w="270" w:type="dxa"/>
            <w:vAlign w:val="center"/>
          </w:tcPr>
          <w:p w14:paraId="07E5A2B5" w14:textId="77777777" w:rsidR="00EA7AD4" w:rsidRPr="0076708E" w:rsidRDefault="00EA7AD4" w:rsidP="00EA7AD4"/>
        </w:tc>
        <w:tc>
          <w:tcPr>
            <w:tcW w:w="6665" w:type="dxa"/>
            <w:vAlign w:val="center"/>
          </w:tcPr>
          <w:p w14:paraId="0F9FB5A0" w14:textId="1B715F2E" w:rsidR="00EA7AD4" w:rsidRPr="0091657E" w:rsidRDefault="00EA7AD4" w:rsidP="009B2D3D">
            <w:pPr>
              <w:pStyle w:val="ListParagraph"/>
              <w:ind w:left="346"/>
            </w:pPr>
          </w:p>
        </w:tc>
      </w:tr>
    </w:tbl>
    <w:p w14:paraId="4EED512C" w14:textId="77777777" w:rsidR="009B2D3D" w:rsidRDefault="009B2D3D" w:rsidP="00EA7AD4">
      <w:pPr>
        <w:sectPr w:rsidR="009B2D3D" w:rsidSect="009B2D3D">
          <w:type w:val="continuous"/>
          <w:pgSz w:w="12240" w:h="15840"/>
          <w:pgMar w:top="1440" w:right="1440" w:bottom="900" w:left="1440" w:header="720" w:footer="720" w:gutter="0"/>
          <w:cols w:num="2" w:space="720"/>
          <w:docGrid w:linePitch="360"/>
        </w:sect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
        <w:gridCol w:w="6475"/>
        <w:gridCol w:w="190"/>
      </w:tblGrid>
      <w:tr w:rsidR="00374932" w:rsidRPr="0076708E" w14:paraId="2FCB390F" w14:textId="77777777" w:rsidTr="00821661">
        <w:trPr>
          <w:trHeight w:val="20"/>
        </w:trPr>
        <w:tc>
          <w:tcPr>
            <w:tcW w:w="2605" w:type="dxa"/>
            <w:vAlign w:val="center"/>
          </w:tcPr>
          <w:p w14:paraId="38ED0C52" w14:textId="77777777" w:rsidR="00374932" w:rsidRPr="0076708E" w:rsidRDefault="00374932" w:rsidP="00EA7AD4"/>
        </w:tc>
        <w:tc>
          <w:tcPr>
            <w:tcW w:w="270" w:type="dxa"/>
            <w:vAlign w:val="center"/>
          </w:tcPr>
          <w:p w14:paraId="78FE7908" w14:textId="77777777" w:rsidR="00374932" w:rsidRPr="0076708E" w:rsidRDefault="00374932" w:rsidP="00EA7AD4"/>
        </w:tc>
        <w:tc>
          <w:tcPr>
            <w:tcW w:w="6665" w:type="dxa"/>
            <w:gridSpan w:val="2"/>
            <w:vAlign w:val="center"/>
          </w:tcPr>
          <w:p w14:paraId="5576208A" w14:textId="77777777" w:rsidR="00374932" w:rsidRPr="0076708E" w:rsidRDefault="00374932" w:rsidP="00374932">
            <w:pPr>
              <w:ind w:left="-14"/>
            </w:pPr>
          </w:p>
        </w:tc>
      </w:tr>
      <w:tr w:rsidR="00374932" w:rsidRPr="0076708E" w14:paraId="6668536F" w14:textId="77777777" w:rsidTr="00821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0" w:type="dxa"/>
          <w:trHeight w:val="374"/>
        </w:trPr>
        <w:tc>
          <w:tcPr>
            <w:tcW w:w="9350" w:type="dxa"/>
            <w:gridSpan w:val="3"/>
            <w:shd w:val="clear" w:color="auto" w:fill="BFBFBF" w:themeFill="background1" w:themeFillShade="BF"/>
            <w:vAlign w:val="center"/>
          </w:tcPr>
          <w:p w14:paraId="5072FD32" w14:textId="7889E712" w:rsidR="00374932" w:rsidRPr="0076708E" w:rsidRDefault="00863E39" w:rsidP="00374932">
            <w:pPr>
              <w:rPr>
                <w:b/>
                <w:bCs/>
              </w:rPr>
            </w:pPr>
            <w:r>
              <w:rPr>
                <w:b/>
                <w:bCs/>
              </w:rPr>
              <w:lastRenderedPageBreak/>
              <w:t>KNOWLEDGE, SKILLS &amp; ABILITIES</w:t>
            </w:r>
          </w:p>
        </w:tc>
      </w:tr>
    </w:tbl>
    <w:p w14:paraId="34D3E675" w14:textId="77777777" w:rsidR="00374932" w:rsidRPr="0076708E" w:rsidRDefault="00374932" w:rsidP="00EA7AD4">
      <w:pPr>
        <w:rPr>
          <w:sz w:val="10"/>
          <w:szCs w:val="10"/>
        </w:rPr>
      </w:pPr>
    </w:p>
    <w:p w14:paraId="3A7CD202" w14:textId="77777777" w:rsidR="00863E39" w:rsidRPr="008043A4" w:rsidRDefault="00863E39" w:rsidP="00821661">
      <w:pPr>
        <w:numPr>
          <w:ilvl w:val="0"/>
          <w:numId w:val="7"/>
        </w:numPr>
        <w:spacing w:after="120"/>
      </w:pPr>
      <w:r w:rsidRPr="008043A4">
        <w:t>Knowledge of constitutional policing principles and criminal law.</w:t>
      </w:r>
    </w:p>
    <w:p w14:paraId="61916480" w14:textId="77777777" w:rsidR="00863E39" w:rsidRPr="008043A4" w:rsidRDefault="00863E39" w:rsidP="00821661">
      <w:pPr>
        <w:numPr>
          <w:ilvl w:val="0"/>
          <w:numId w:val="7"/>
        </w:numPr>
        <w:spacing w:after="120"/>
      </w:pPr>
      <w:r w:rsidRPr="008043A4">
        <w:t>Ability to make sound decisions under pressure.</w:t>
      </w:r>
    </w:p>
    <w:p w14:paraId="21C9712C" w14:textId="77777777" w:rsidR="00863E39" w:rsidRPr="008043A4" w:rsidRDefault="00863E39" w:rsidP="00821661">
      <w:pPr>
        <w:numPr>
          <w:ilvl w:val="0"/>
          <w:numId w:val="7"/>
        </w:numPr>
        <w:spacing w:after="120"/>
      </w:pPr>
      <w:r w:rsidRPr="008043A4">
        <w:t>Strong communication and conflict-resolution skills.</w:t>
      </w:r>
    </w:p>
    <w:p w14:paraId="48076353" w14:textId="77777777" w:rsidR="00863E39" w:rsidRPr="008043A4" w:rsidRDefault="00863E39" w:rsidP="00821661">
      <w:pPr>
        <w:numPr>
          <w:ilvl w:val="0"/>
          <w:numId w:val="7"/>
        </w:numPr>
        <w:spacing w:after="120"/>
      </w:pPr>
      <w:r w:rsidRPr="008043A4">
        <w:t>Ability to de-escalate volatile situations when appropriate.</w:t>
      </w:r>
    </w:p>
    <w:p w14:paraId="5E7A45C9" w14:textId="77777777" w:rsidR="00863E39" w:rsidRPr="008043A4" w:rsidRDefault="00863E39" w:rsidP="00821661">
      <w:pPr>
        <w:numPr>
          <w:ilvl w:val="0"/>
          <w:numId w:val="7"/>
        </w:numPr>
        <w:spacing w:after="120"/>
      </w:pPr>
      <w:r w:rsidRPr="008043A4">
        <w:t>Strong report-writing and investigative skills.</w:t>
      </w:r>
    </w:p>
    <w:p w14:paraId="13D419AC" w14:textId="77777777" w:rsidR="00863E39" w:rsidRPr="008043A4" w:rsidRDefault="00863E39" w:rsidP="00821661">
      <w:pPr>
        <w:numPr>
          <w:ilvl w:val="0"/>
          <w:numId w:val="7"/>
        </w:numPr>
        <w:spacing w:after="120"/>
      </w:pPr>
      <w:r w:rsidRPr="008043A4">
        <w:t>Ability to build trust with diverse members of the community.</w:t>
      </w:r>
    </w:p>
    <w:p w14:paraId="4AE9934E" w14:textId="77777777" w:rsidR="00863E39" w:rsidRPr="008043A4" w:rsidRDefault="00863E39" w:rsidP="00821661">
      <w:pPr>
        <w:numPr>
          <w:ilvl w:val="0"/>
          <w:numId w:val="7"/>
        </w:numPr>
        <w:spacing w:after="120"/>
      </w:pPr>
      <w:r w:rsidRPr="008043A4">
        <w:t>Ability to work independently while maintaining accountability.</w:t>
      </w:r>
    </w:p>
    <w:p w14:paraId="7A846CAB" w14:textId="04CF745E" w:rsidR="00374932" w:rsidRDefault="00863E39" w:rsidP="00821661">
      <w:pPr>
        <w:numPr>
          <w:ilvl w:val="0"/>
          <w:numId w:val="7"/>
        </w:numPr>
        <w:spacing w:after="120"/>
      </w:pPr>
      <w:r w:rsidRPr="008043A4">
        <w:t>Commitment to ethical conduct and professional standards.</w:t>
      </w:r>
    </w:p>
    <w:p w14:paraId="655FB313" w14:textId="77777777" w:rsidR="009B2D3D" w:rsidRDefault="009B2D3D" w:rsidP="009B2D3D">
      <w:pPr>
        <w:spacing w:after="120"/>
      </w:pPr>
    </w:p>
    <w:p w14:paraId="156D47D4" w14:textId="77777777" w:rsidR="009B2D3D" w:rsidRDefault="009B2D3D" w:rsidP="009B2D3D">
      <w:pPr>
        <w:spacing w:after="120"/>
      </w:pPr>
    </w:p>
    <w:tbl>
      <w:tblPr>
        <w:tblStyle w:val="TableGrid"/>
        <w:tblW w:w="0" w:type="auto"/>
        <w:tblLook w:val="04A0" w:firstRow="1" w:lastRow="0" w:firstColumn="1" w:lastColumn="0" w:noHBand="0" w:noVBand="1"/>
      </w:tblPr>
      <w:tblGrid>
        <w:gridCol w:w="9350"/>
      </w:tblGrid>
      <w:tr w:rsidR="00821661" w14:paraId="3B096CE2" w14:textId="77777777" w:rsidTr="00821661">
        <w:trPr>
          <w:trHeight w:val="374"/>
        </w:trPr>
        <w:tc>
          <w:tcPr>
            <w:tcW w:w="9350" w:type="dxa"/>
            <w:shd w:val="clear" w:color="auto" w:fill="BFBFBF" w:themeFill="background1" w:themeFillShade="BF"/>
            <w:vAlign w:val="center"/>
          </w:tcPr>
          <w:p w14:paraId="70FD288C" w14:textId="6CBFFD42" w:rsidR="00821661" w:rsidRPr="00821661" w:rsidRDefault="00821661" w:rsidP="00821661">
            <w:pPr>
              <w:rPr>
                <w:b/>
                <w:bCs/>
              </w:rPr>
            </w:pPr>
            <w:r w:rsidRPr="00821661">
              <w:rPr>
                <w:b/>
                <w:bCs/>
              </w:rPr>
              <w:t>PAY &amp; BENEFITS</w:t>
            </w:r>
          </w:p>
        </w:tc>
      </w:tr>
    </w:tbl>
    <w:p w14:paraId="4DE60B31" w14:textId="77777777" w:rsidR="00192452" w:rsidRPr="00192452" w:rsidRDefault="00821661" w:rsidP="00192452">
      <w:pPr>
        <w:pStyle w:val="BodyText"/>
        <w:numPr>
          <w:ilvl w:val="0"/>
          <w:numId w:val="14"/>
        </w:numPr>
        <w:spacing w:before="120" w:after="120"/>
        <w:rPr>
          <w:b/>
          <w:bCs/>
          <w:sz w:val="22"/>
          <w:szCs w:val="22"/>
        </w:rPr>
      </w:pPr>
      <w:r w:rsidRPr="00192452">
        <w:rPr>
          <w:sz w:val="22"/>
          <w:szCs w:val="22"/>
        </w:rPr>
        <w:t>For lateral hires $32.50 /hr.</w:t>
      </w:r>
    </w:p>
    <w:p w14:paraId="2E33C14D" w14:textId="77777777" w:rsidR="00192452" w:rsidRPr="00192452" w:rsidRDefault="00821661" w:rsidP="00192452">
      <w:pPr>
        <w:pStyle w:val="BodyText"/>
        <w:numPr>
          <w:ilvl w:val="1"/>
          <w:numId w:val="14"/>
        </w:numPr>
        <w:spacing w:after="120"/>
        <w:rPr>
          <w:b/>
          <w:bCs/>
          <w:sz w:val="22"/>
          <w:szCs w:val="22"/>
        </w:rPr>
      </w:pPr>
      <w:r w:rsidRPr="00192452">
        <w:rPr>
          <w:sz w:val="22"/>
          <w:szCs w:val="22"/>
        </w:rPr>
        <w:t>Incentive pay at $0.50 /</w:t>
      </w:r>
      <w:proofErr w:type="spellStart"/>
      <w:r w:rsidRPr="00192452">
        <w:rPr>
          <w:sz w:val="22"/>
          <w:szCs w:val="22"/>
        </w:rPr>
        <w:t>hr</w:t>
      </w:r>
      <w:proofErr w:type="spellEnd"/>
      <w:r w:rsidRPr="00192452">
        <w:rPr>
          <w:sz w:val="22"/>
          <w:szCs w:val="22"/>
        </w:rPr>
        <w:t xml:space="preserve"> increments for certifications</w:t>
      </w:r>
    </w:p>
    <w:p w14:paraId="696E8B7A" w14:textId="02CDDA13" w:rsidR="00821661" w:rsidRPr="00192452" w:rsidRDefault="00821661" w:rsidP="00192452">
      <w:pPr>
        <w:pStyle w:val="BodyText"/>
        <w:numPr>
          <w:ilvl w:val="1"/>
          <w:numId w:val="14"/>
        </w:numPr>
        <w:spacing w:after="120"/>
        <w:rPr>
          <w:b/>
          <w:bCs/>
          <w:sz w:val="22"/>
          <w:szCs w:val="22"/>
        </w:rPr>
      </w:pPr>
      <w:r w:rsidRPr="00192452">
        <w:rPr>
          <w:sz w:val="22"/>
          <w:szCs w:val="22"/>
        </w:rPr>
        <w:t>Incentives are caped at four (4), for a total of $2.00 /</w:t>
      </w:r>
      <w:proofErr w:type="spellStart"/>
      <w:r w:rsidRPr="00192452">
        <w:rPr>
          <w:sz w:val="22"/>
          <w:szCs w:val="22"/>
        </w:rPr>
        <w:t>hr</w:t>
      </w:r>
      <w:proofErr w:type="spellEnd"/>
      <w:r w:rsidRPr="00192452">
        <w:rPr>
          <w:sz w:val="22"/>
          <w:szCs w:val="22"/>
        </w:rPr>
        <w:t xml:space="preserve"> available</w:t>
      </w:r>
    </w:p>
    <w:p w14:paraId="50E9A521" w14:textId="06E79B3B" w:rsidR="00821661" w:rsidRPr="00192452" w:rsidRDefault="00821661" w:rsidP="00192452">
      <w:pPr>
        <w:pStyle w:val="BodyText"/>
        <w:numPr>
          <w:ilvl w:val="0"/>
          <w:numId w:val="14"/>
        </w:numPr>
        <w:spacing w:after="120"/>
        <w:rPr>
          <w:sz w:val="22"/>
          <w:szCs w:val="22"/>
        </w:rPr>
      </w:pPr>
      <w:r w:rsidRPr="00192452">
        <w:rPr>
          <w:sz w:val="22"/>
          <w:szCs w:val="22"/>
        </w:rPr>
        <w:t xml:space="preserve">PERA LE </w:t>
      </w:r>
      <w:r w:rsidR="00192452">
        <w:rPr>
          <w:sz w:val="22"/>
          <w:szCs w:val="22"/>
        </w:rPr>
        <w:t>P</w:t>
      </w:r>
      <w:r w:rsidRPr="00192452">
        <w:rPr>
          <w:sz w:val="22"/>
          <w:szCs w:val="22"/>
        </w:rPr>
        <w:t>lan 3</w:t>
      </w:r>
    </w:p>
    <w:p w14:paraId="2E70CCB7" w14:textId="77777777" w:rsidR="00821661" w:rsidRPr="00192452" w:rsidRDefault="00821661" w:rsidP="00192452">
      <w:pPr>
        <w:pStyle w:val="BodyText"/>
        <w:numPr>
          <w:ilvl w:val="0"/>
          <w:numId w:val="14"/>
        </w:numPr>
        <w:spacing w:after="120"/>
        <w:rPr>
          <w:sz w:val="22"/>
          <w:szCs w:val="22"/>
        </w:rPr>
      </w:pPr>
      <w:r w:rsidRPr="00192452">
        <w:rPr>
          <w:sz w:val="22"/>
          <w:szCs w:val="22"/>
        </w:rPr>
        <w:t xml:space="preserve">Take home vehicle </w:t>
      </w:r>
    </w:p>
    <w:p w14:paraId="386A4745" w14:textId="0133B0E6" w:rsidR="00821661" w:rsidRPr="00192452" w:rsidRDefault="00821661" w:rsidP="00192452">
      <w:pPr>
        <w:pStyle w:val="BodyText"/>
        <w:numPr>
          <w:ilvl w:val="0"/>
          <w:numId w:val="14"/>
        </w:numPr>
        <w:spacing w:after="120"/>
        <w:rPr>
          <w:sz w:val="22"/>
          <w:szCs w:val="22"/>
        </w:rPr>
      </w:pPr>
      <w:r w:rsidRPr="00192452">
        <w:rPr>
          <w:sz w:val="22"/>
          <w:szCs w:val="22"/>
        </w:rPr>
        <w:t>Medical, Dental and Vision</w:t>
      </w:r>
    </w:p>
    <w:p w14:paraId="603D0425" w14:textId="77777777" w:rsidR="00821661" w:rsidRPr="00192452" w:rsidRDefault="00821661" w:rsidP="00192452">
      <w:pPr>
        <w:pStyle w:val="BodyText"/>
        <w:numPr>
          <w:ilvl w:val="0"/>
          <w:numId w:val="14"/>
        </w:numPr>
        <w:spacing w:after="120"/>
        <w:rPr>
          <w:sz w:val="22"/>
          <w:szCs w:val="22"/>
        </w:rPr>
      </w:pPr>
      <w:r w:rsidRPr="00192452">
        <w:rPr>
          <w:sz w:val="22"/>
          <w:szCs w:val="22"/>
        </w:rPr>
        <w:t xml:space="preserve">Training opportunities </w:t>
      </w:r>
    </w:p>
    <w:p w14:paraId="1FD4F6BB" w14:textId="77777777" w:rsidR="00821661" w:rsidRPr="00192452" w:rsidRDefault="00821661" w:rsidP="00192452">
      <w:pPr>
        <w:pStyle w:val="BodyText"/>
        <w:numPr>
          <w:ilvl w:val="0"/>
          <w:numId w:val="14"/>
        </w:numPr>
        <w:spacing w:after="120"/>
        <w:rPr>
          <w:sz w:val="22"/>
          <w:szCs w:val="22"/>
        </w:rPr>
      </w:pPr>
      <w:r w:rsidRPr="00192452">
        <w:rPr>
          <w:sz w:val="22"/>
          <w:szCs w:val="22"/>
        </w:rPr>
        <w:t>Great equipment</w:t>
      </w:r>
    </w:p>
    <w:p w14:paraId="65F6B886" w14:textId="67F6C643" w:rsidR="00821661" w:rsidRPr="00192452" w:rsidRDefault="00821661" w:rsidP="00192452">
      <w:pPr>
        <w:pStyle w:val="BodyText"/>
        <w:numPr>
          <w:ilvl w:val="0"/>
          <w:numId w:val="14"/>
        </w:numPr>
        <w:spacing w:after="120"/>
        <w:rPr>
          <w:sz w:val="22"/>
          <w:szCs w:val="22"/>
        </w:rPr>
      </w:pPr>
      <w:r w:rsidRPr="00192452">
        <w:rPr>
          <w:sz w:val="22"/>
          <w:szCs w:val="22"/>
        </w:rPr>
        <w:t>Gym available at office</w:t>
      </w:r>
    </w:p>
    <w:p w14:paraId="36C45421" w14:textId="6A59987A" w:rsidR="00821661" w:rsidRPr="00192452" w:rsidRDefault="00821661" w:rsidP="00192452">
      <w:pPr>
        <w:pStyle w:val="BodyText"/>
        <w:numPr>
          <w:ilvl w:val="0"/>
          <w:numId w:val="14"/>
        </w:numPr>
        <w:rPr>
          <w:sz w:val="22"/>
          <w:szCs w:val="22"/>
        </w:rPr>
      </w:pPr>
      <w:r w:rsidRPr="00192452">
        <w:rPr>
          <w:sz w:val="22"/>
          <w:szCs w:val="22"/>
        </w:rPr>
        <w:t>Good culture</w:t>
      </w:r>
    </w:p>
    <w:p w14:paraId="4F649872" w14:textId="05393DD3" w:rsidR="00821661" w:rsidRDefault="00821661">
      <w:r>
        <w:br w:type="page"/>
      </w:r>
    </w:p>
    <w:p w14:paraId="742FE437" w14:textId="32AFDAE7" w:rsidR="006711CF" w:rsidRPr="0076708E" w:rsidRDefault="006711CF" w:rsidP="00EA7AD4">
      <w:pPr>
        <w:rPr>
          <w:sz w:val="18"/>
          <w:szCs w:val="18"/>
        </w:rPr>
      </w:pPr>
      <w:r w:rsidRPr="0076708E">
        <w:rPr>
          <w:b/>
          <w:bCs/>
          <w:i/>
          <w:iCs/>
          <w:sz w:val="18"/>
          <w:szCs w:val="18"/>
          <w:u w:val="single"/>
        </w:rPr>
        <w:lastRenderedPageBreak/>
        <w:t>Disclaimer</w:t>
      </w:r>
      <w:r w:rsidRPr="0076708E">
        <w:rPr>
          <w:b/>
          <w:bCs/>
          <w:i/>
          <w:iCs/>
          <w:sz w:val="18"/>
          <w:szCs w:val="18"/>
        </w:rPr>
        <w:t>:  The information in this position description has been designed to indicate the general nature and level of work performance3 by employees in this position.  It is not designed to contain, or be interpreted as, a comprehensive inventory of all duties, responsibilities and qualifications required of employees assigned to this position. Employees will be asked to perform other duties as needed.</w:t>
      </w:r>
    </w:p>
    <w:p w14:paraId="5D7C4807" w14:textId="77777777" w:rsidR="006711CF" w:rsidRPr="0076708E" w:rsidRDefault="006711CF" w:rsidP="00EA7AD4">
      <w:pPr>
        <w:rPr>
          <w:sz w:val="18"/>
          <w:szCs w:val="18"/>
        </w:rPr>
      </w:pPr>
    </w:p>
    <w:p w14:paraId="634CE621" w14:textId="77777777" w:rsidR="006711CF" w:rsidRPr="0076708E" w:rsidRDefault="006711CF" w:rsidP="00EA7AD4">
      <w:pPr>
        <w:rPr>
          <w:sz w:val="18"/>
          <w:szCs w:val="18"/>
        </w:rPr>
      </w:pPr>
    </w:p>
    <w:tbl>
      <w:tblPr>
        <w:tblStyle w:val="TableGrid"/>
        <w:tblW w:w="9355" w:type="dxa"/>
        <w:tblLook w:val="04A0" w:firstRow="1" w:lastRow="0" w:firstColumn="1" w:lastColumn="0" w:noHBand="0" w:noVBand="1"/>
      </w:tblPr>
      <w:tblGrid>
        <w:gridCol w:w="1615"/>
        <w:gridCol w:w="3240"/>
        <w:gridCol w:w="1260"/>
        <w:gridCol w:w="3240"/>
      </w:tblGrid>
      <w:tr w:rsidR="006711CF" w:rsidRPr="0076708E" w14:paraId="01A4462D" w14:textId="77777777" w:rsidTr="006711CF">
        <w:trPr>
          <w:trHeight w:val="374"/>
        </w:trPr>
        <w:tc>
          <w:tcPr>
            <w:tcW w:w="1615" w:type="dxa"/>
            <w:vAlign w:val="center"/>
          </w:tcPr>
          <w:p w14:paraId="29436E31" w14:textId="01B1B5BB" w:rsidR="006711CF" w:rsidRPr="0076708E" w:rsidRDefault="006711CF" w:rsidP="006711CF">
            <w:r w:rsidRPr="0076708E">
              <w:t>Reviewed by</w:t>
            </w:r>
          </w:p>
        </w:tc>
        <w:tc>
          <w:tcPr>
            <w:tcW w:w="3240" w:type="dxa"/>
            <w:vAlign w:val="center"/>
          </w:tcPr>
          <w:p w14:paraId="1AE70BB2" w14:textId="272E80DF" w:rsidR="006711CF" w:rsidRPr="0076708E" w:rsidRDefault="00821661" w:rsidP="006711CF">
            <w:r>
              <w:t>T Carter</w:t>
            </w:r>
          </w:p>
        </w:tc>
        <w:tc>
          <w:tcPr>
            <w:tcW w:w="1260" w:type="dxa"/>
            <w:vAlign w:val="center"/>
          </w:tcPr>
          <w:p w14:paraId="2CB8607D" w14:textId="21258CC4" w:rsidR="006711CF" w:rsidRPr="0076708E" w:rsidRDefault="006711CF" w:rsidP="006711CF">
            <w:r w:rsidRPr="0076708E">
              <w:t>Title</w:t>
            </w:r>
          </w:p>
        </w:tc>
        <w:tc>
          <w:tcPr>
            <w:tcW w:w="3240" w:type="dxa"/>
            <w:vAlign w:val="center"/>
          </w:tcPr>
          <w:p w14:paraId="385A776C" w14:textId="0A24BEF6" w:rsidR="006711CF" w:rsidRPr="0076708E" w:rsidRDefault="00821661" w:rsidP="006711CF">
            <w:r>
              <w:t>Police Chief</w:t>
            </w:r>
          </w:p>
        </w:tc>
      </w:tr>
      <w:tr w:rsidR="006711CF" w:rsidRPr="0076708E" w14:paraId="6E6F1A12" w14:textId="77777777" w:rsidTr="006711CF">
        <w:trPr>
          <w:trHeight w:val="374"/>
        </w:trPr>
        <w:tc>
          <w:tcPr>
            <w:tcW w:w="1615" w:type="dxa"/>
            <w:vAlign w:val="center"/>
          </w:tcPr>
          <w:p w14:paraId="4ED203D1" w14:textId="110D6A77" w:rsidR="006711CF" w:rsidRPr="0076708E" w:rsidRDefault="006711CF" w:rsidP="006711CF">
            <w:r w:rsidRPr="0076708E">
              <w:t>Approved by</w:t>
            </w:r>
          </w:p>
        </w:tc>
        <w:tc>
          <w:tcPr>
            <w:tcW w:w="3240" w:type="dxa"/>
            <w:vAlign w:val="center"/>
          </w:tcPr>
          <w:p w14:paraId="69E94ED3" w14:textId="1AB16BF1" w:rsidR="006711CF" w:rsidRPr="0076708E" w:rsidRDefault="00901F89" w:rsidP="006711CF">
            <w:r>
              <w:t>V Navarrette</w:t>
            </w:r>
          </w:p>
        </w:tc>
        <w:tc>
          <w:tcPr>
            <w:tcW w:w="1260" w:type="dxa"/>
            <w:vAlign w:val="center"/>
          </w:tcPr>
          <w:p w14:paraId="3681F60E" w14:textId="183C38E7" w:rsidR="006711CF" w:rsidRPr="0076708E" w:rsidRDefault="006711CF" w:rsidP="006711CF">
            <w:r w:rsidRPr="0076708E">
              <w:t>Title</w:t>
            </w:r>
          </w:p>
        </w:tc>
        <w:tc>
          <w:tcPr>
            <w:tcW w:w="3240" w:type="dxa"/>
            <w:vAlign w:val="center"/>
          </w:tcPr>
          <w:p w14:paraId="32C9452A" w14:textId="6BC70485" w:rsidR="006711CF" w:rsidRPr="0076708E" w:rsidRDefault="00901F89" w:rsidP="006711CF">
            <w:r>
              <w:t>Town Clerk</w:t>
            </w:r>
          </w:p>
        </w:tc>
      </w:tr>
      <w:tr w:rsidR="006711CF" w:rsidRPr="0076708E" w14:paraId="0DFE3298" w14:textId="77777777" w:rsidTr="006711CF">
        <w:trPr>
          <w:trHeight w:val="374"/>
        </w:trPr>
        <w:tc>
          <w:tcPr>
            <w:tcW w:w="1615" w:type="dxa"/>
            <w:vAlign w:val="center"/>
          </w:tcPr>
          <w:p w14:paraId="3FC49C51" w14:textId="79B9C70E" w:rsidR="006711CF" w:rsidRPr="0076708E" w:rsidRDefault="006711CF" w:rsidP="006711CF">
            <w:r w:rsidRPr="0076708E">
              <w:t>Date posted</w:t>
            </w:r>
          </w:p>
        </w:tc>
        <w:tc>
          <w:tcPr>
            <w:tcW w:w="3240" w:type="dxa"/>
            <w:vAlign w:val="center"/>
          </w:tcPr>
          <w:p w14:paraId="74ADAC8F" w14:textId="0DBD325D" w:rsidR="006711CF" w:rsidRPr="0076708E" w:rsidRDefault="00821661" w:rsidP="006711CF">
            <w:r>
              <w:t>06/16/2026</w:t>
            </w:r>
          </w:p>
        </w:tc>
        <w:tc>
          <w:tcPr>
            <w:tcW w:w="1260" w:type="dxa"/>
            <w:vAlign w:val="center"/>
          </w:tcPr>
          <w:p w14:paraId="45C1E1AF" w14:textId="323A22D2" w:rsidR="006711CF" w:rsidRPr="0076708E" w:rsidRDefault="006711CF" w:rsidP="006711CF">
            <w:r w:rsidRPr="0076708E">
              <w:t>Date hired</w:t>
            </w:r>
          </w:p>
        </w:tc>
        <w:tc>
          <w:tcPr>
            <w:tcW w:w="3240" w:type="dxa"/>
            <w:vAlign w:val="center"/>
          </w:tcPr>
          <w:p w14:paraId="39FBDA9B" w14:textId="77777777" w:rsidR="006711CF" w:rsidRPr="0076708E" w:rsidRDefault="006711CF" w:rsidP="006711CF"/>
        </w:tc>
      </w:tr>
    </w:tbl>
    <w:p w14:paraId="7A70B034" w14:textId="70AE3AB8" w:rsidR="00821661" w:rsidRDefault="00821661" w:rsidP="00EA7AD4"/>
    <w:p w14:paraId="670F86D9" w14:textId="6A7A3361" w:rsidR="00821661" w:rsidRDefault="00821661"/>
    <w:p w14:paraId="4E8C1FD6" w14:textId="77777777" w:rsidR="0042457B" w:rsidRPr="0076708E" w:rsidRDefault="0042457B" w:rsidP="00EA7AD4"/>
    <w:tbl>
      <w:tblPr>
        <w:tblStyle w:val="TableGrid"/>
        <w:tblW w:w="0" w:type="auto"/>
        <w:tblLook w:val="04A0" w:firstRow="1" w:lastRow="0" w:firstColumn="1" w:lastColumn="0" w:noHBand="0" w:noVBand="1"/>
      </w:tblPr>
      <w:tblGrid>
        <w:gridCol w:w="9350"/>
      </w:tblGrid>
      <w:tr w:rsidR="00EC778D" w:rsidRPr="0076708E" w14:paraId="2A5A0C75" w14:textId="77777777" w:rsidTr="00EC778D">
        <w:trPr>
          <w:trHeight w:val="374"/>
        </w:trPr>
        <w:tc>
          <w:tcPr>
            <w:tcW w:w="9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84D7DD" w14:textId="0AFE13E9" w:rsidR="00EC778D" w:rsidRPr="0076708E" w:rsidRDefault="00EC778D" w:rsidP="00EC778D">
            <w:pPr>
              <w:rPr>
                <w:b/>
                <w:bCs/>
              </w:rPr>
            </w:pPr>
            <w:r w:rsidRPr="0076708E">
              <w:rPr>
                <w:b/>
                <w:bCs/>
              </w:rPr>
              <w:t>ACKNOWLEDGEMENT</w:t>
            </w:r>
          </w:p>
        </w:tc>
      </w:tr>
    </w:tbl>
    <w:p w14:paraId="5E663CFD" w14:textId="77777777" w:rsidR="00EC778D" w:rsidRPr="0076708E" w:rsidRDefault="00EC778D" w:rsidP="007D2B41"/>
    <w:p w14:paraId="67D21EF1" w14:textId="0C1DDC39" w:rsidR="00EC778D" w:rsidRPr="0076708E" w:rsidRDefault="00EC778D" w:rsidP="007D2B41">
      <w:pPr>
        <w:pStyle w:val="BodyText"/>
        <w:ind w:right="193" w:hanging="6"/>
        <w:rPr>
          <w:sz w:val="22"/>
          <w:szCs w:val="22"/>
        </w:rPr>
      </w:pPr>
      <w:r w:rsidRPr="0076708E">
        <w:rPr>
          <w:w w:val="105"/>
          <w:sz w:val="22"/>
          <w:szCs w:val="22"/>
        </w:rPr>
        <w:t xml:space="preserve">I have reviewed the content of the </w:t>
      </w:r>
      <w:r w:rsidR="00821661">
        <w:rPr>
          <w:b/>
          <w:bCs/>
          <w:w w:val="105"/>
          <w:sz w:val="22"/>
          <w:szCs w:val="22"/>
        </w:rPr>
        <w:t>POLICE OFFICER</w:t>
      </w:r>
      <w:r w:rsidR="007D2B41">
        <w:rPr>
          <w:bCs/>
          <w:w w:val="105"/>
          <w:sz w:val="22"/>
          <w:szCs w:val="22"/>
        </w:rPr>
        <w:t xml:space="preserve"> </w:t>
      </w:r>
      <w:r w:rsidRPr="0076708E">
        <w:rPr>
          <w:w w:val="105"/>
          <w:sz w:val="22"/>
          <w:szCs w:val="22"/>
        </w:rPr>
        <w:t xml:space="preserve">position description and have been provided with a copy of the description. I certify I am able to perform the essential </w:t>
      </w:r>
      <w:r w:rsidR="004F35FC" w:rsidRPr="0076708E">
        <w:rPr>
          <w:w w:val="105"/>
          <w:sz w:val="22"/>
          <w:szCs w:val="22"/>
        </w:rPr>
        <w:t xml:space="preserve">duties, </w:t>
      </w:r>
      <w:r w:rsidRPr="0076708E">
        <w:rPr>
          <w:w w:val="105"/>
          <w:sz w:val="22"/>
          <w:szCs w:val="22"/>
        </w:rPr>
        <w:t>functions</w:t>
      </w:r>
      <w:r w:rsidR="004F35FC" w:rsidRPr="0076708E">
        <w:rPr>
          <w:w w:val="105"/>
          <w:sz w:val="22"/>
          <w:szCs w:val="22"/>
        </w:rPr>
        <w:t xml:space="preserve"> and </w:t>
      </w:r>
      <w:r w:rsidR="0042457B" w:rsidRPr="0076708E">
        <w:rPr>
          <w:w w:val="105"/>
          <w:sz w:val="22"/>
          <w:szCs w:val="22"/>
        </w:rPr>
        <w:t>responsibilities</w:t>
      </w:r>
      <w:r w:rsidRPr="0076708E">
        <w:rPr>
          <w:w w:val="105"/>
          <w:sz w:val="22"/>
          <w:szCs w:val="22"/>
        </w:rPr>
        <w:t xml:space="preserve"> of this position as outlined in this description, with or without reasonable accommodation.</w:t>
      </w:r>
    </w:p>
    <w:p w14:paraId="02F9F705" w14:textId="77777777" w:rsidR="00EC778D" w:rsidRPr="0076708E" w:rsidRDefault="00EC778D" w:rsidP="004F35FC">
      <w:pPr>
        <w:pStyle w:val="BodyText"/>
        <w:spacing w:before="33"/>
        <w:rPr>
          <w:sz w:val="22"/>
          <w:szCs w:val="22"/>
        </w:rPr>
      </w:pPr>
    </w:p>
    <w:p w14:paraId="4A862AC5" w14:textId="77777777" w:rsidR="00EC778D" w:rsidRPr="0076708E" w:rsidRDefault="00EC778D" w:rsidP="004F35FC">
      <w:pPr>
        <w:pStyle w:val="BodyText"/>
        <w:jc w:val="both"/>
        <w:rPr>
          <w:sz w:val="22"/>
          <w:szCs w:val="22"/>
        </w:rPr>
      </w:pPr>
      <w:r w:rsidRPr="0076708E">
        <w:rPr>
          <w:sz w:val="22"/>
          <w:szCs w:val="22"/>
        </w:rPr>
        <w:t>Describe</w:t>
      </w:r>
      <w:r w:rsidRPr="0076708E">
        <w:rPr>
          <w:spacing w:val="12"/>
          <w:sz w:val="22"/>
          <w:szCs w:val="22"/>
        </w:rPr>
        <w:t xml:space="preserve"> </w:t>
      </w:r>
      <w:r w:rsidRPr="0076708E">
        <w:rPr>
          <w:sz w:val="22"/>
          <w:szCs w:val="22"/>
        </w:rPr>
        <w:t>any</w:t>
      </w:r>
      <w:r w:rsidRPr="0076708E">
        <w:rPr>
          <w:spacing w:val="2"/>
          <w:sz w:val="22"/>
          <w:szCs w:val="22"/>
        </w:rPr>
        <w:t xml:space="preserve"> </w:t>
      </w:r>
      <w:r w:rsidRPr="0076708E">
        <w:rPr>
          <w:sz w:val="22"/>
          <w:szCs w:val="22"/>
        </w:rPr>
        <w:t>accommodations</w:t>
      </w:r>
      <w:r w:rsidRPr="0076708E">
        <w:rPr>
          <w:spacing w:val="1"/>
          <w:sz w:val="22"/>
          <w:szCs w:val="22"/>
        </w:rPr>
        <w:t xml:space="preserve"> </w:t>
      </w:r>
      <w:r w:rsidRPr="0076708E">
        <w:rPr>
          <w:sz w:val="22"/>
          <w:szCs w:val="22"/>
        </w:rPr>
        <w:t>required</w:t>
      </w:r>
      <w:r w:rsidRPr="0076708E">
        <w:rPr>
          <w:spacing w:val="9"/>
          <w:sz w:val="22"/>
          <w:szCs w:val="22"/>
        </w:rPr>
        <w:t xml:space="preserve"> </w:t>
      </w:r>
      <w:r w:rsidRPr="0076708E">
        <w:rPr>
          <w:sz w:val="22"/>
          <w:szCs w:val="22"/>
        </w:rPr>
        <w:t>to</w:t>
      </w:r>
      <w:r w:rsidRPr="0076708E">
        <w:rPr>
          <w:spacing w:val="17"/>
          <w:sz w:val="22"/>
          <w:szCs w:val="22"/>
        </w:rPr>
        <w:t xml:space="preserve"> </w:t>
      </w:r>
      <w:r w:rsidRPr="0076708E">
        <w:rPr>
          <w:sz w:val="22"/>
          <w:szCs w:val="22"/>
        </w:rPr>
        <w:t>perform</w:t>
      </w:r>
      <w:r w:rsidRPr="0076708E">
        <w:rPr>
          <w:spacing w:val="8"/>
          <w:sz w:val="22"/>
          <w:szCs w:val="22"/>
        </w:rPr>
        <w:t xml:space="preserve"> </w:t>
      </w:r>
      <w:r w:rsidRPr="0076708E">
        <w:rPr>
          <w:sz w:val="22"/>
          <w:szCs w:val="22"/>
        </w:rPr>
        <w:t>these</w:t>
      </w:r>
      <w:r w:rsidRPr="0076708E">
        <w:rPr>
          <w:spacing w:val="5"/>
          <w:sz w:val="22"/>
          <w:szCs w:val="22"/>
        </w:rPr>
        <w:t xml:space="preserve"> </w:t>
      </w:r>
      <w:r w:rsidRPr="0076708E">
        <w:rPr>
          <w:spacing w:val="-2"/>
          <w:sz w:val="22"/>
          <w:szCs w:val="22"/>
        </w:rPr>
        <w:t>functions: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F35FC" w:rsidRPr="0076708E" w14:paraId="453A7D29" w14:textId="77777777" w:rsidTr="004F35FC">
        <w:trPr>
          <w:trHeight w:val="576"/>
        </w:trPr>
        <w:tc>
          <w:tcPr>
            <w:tcW w:w="9350" w:type="dxa"/>
            <w:tcBorders>
              <w:bottom w:val="single" w:sz="4" w:space="0" w:color="auto"/>
            </w:tcBorders>
            <w:vAlign w:val="bottom"/>
          </w:tcPr>
          <w:p w14:paraId="417BCB7E" w14:textId="77777777" w:rsidR="004F35FC" w:rsidRPr="0076708E" w:rsidRDefault="004F35FC" w:rsidP="004F35FC">
            <w:pPr>
              <w:rPr>
                <w:rFonts w:cs="Arial"/>
              </w:rPr>
            </w:pPr>
          </w:p>
        </w:tc>
      </w:tr>
      <w:tr w:rsidR="004F35FC" w:rsidRPr="0076708E" w14:paraId="0EC1CB6E" w14:textId="77777777" w:rsidTr="004F35FC">
        <w:trPr>
          <w:trHeight w:val="576"/>
        </w:trPr>
        <w:tc>
          <w:tcPr>
            <w:tcW w:w="9350" w:type="dxa"/>
            <w:tcBorders>
              <w:top w:val="single" w:sz="4" w:space="0" w:color="auto"/>
              <w:bottom w:val="single" w:sz="4" w:space="0" w:color="auto"/>
            </w:tcBorders>
            <w:vAlign w:val="bottom"/>
          </w:tcPr>
          <w:p w14:paraId="6FE0664F" w14:textId="77777777" w:rsidR="004F35FC" w:rsidRPr="0076708E" w:rsidRDefault="004F35FC" w:rsidP="004F35FC">
            <w:pPr>
              <w:rPr>
                <w:rFonts w:cs="Arial"/>
              </w:rPr>
            </w:pPr>
          </w:p>
        </w:tc>
      </w:tr>
      <w:tr w:rsidR="004F35FC" w:rsidRPr="0076708E" w14:paraId="67E70E4A" w14:textId="77777777" w:rsidTr="004F35FC">
        <w:trPr>
          <w:trHeight w:val="576"/>
        </w:trPr>
        <w:tc>
          <w:tcPr>
            <w:tcW w:w="9350" w:type="dxa"/>
            <w:tcBorders>
              <w:top w:val="single" w:sz="4" w:space="0" w:color="auto"/>
              <w:bottom w:val="single" w:sz="4" w:space="0" w:color="auto"/>
            </w:tcBorders>
            <w:vAlign w:val="bottom"/>
          </w:tcPr>
          <w:p w14:paraId="3BA5EFA3" w14:textId="77777777" w:rsidR="004F35FC" w:rsidRPr="0076708E" w:rsidRDefault="004F35FC" w:rsidP="004F35FC">
            <w:pPr>
              <w:rPr>
                <w:rFonts w:cs="Arial"/>
              </w:rPr>
            </w:pPr>
          </w:p>
        </w:tc>
      </w:tr>
      <w:tr w:rsidR="004F35FC" w:rsidRPr="0076708E" w14:paraId="1DC76709" w14:textId="77777777" w:rsidTr="004F35FC">
        <w:trPr>
          <w:trHeight w:val="576"/>
        </w:trPr>
        <w:tc>
          <w:tcPr>
            <w:tcW w:w="9350" w:type="dxa"/>
            <w:tcBorders>
              <w:top w:val="single" w:sz="4" w:space="0" w:color="auto"/>
              <w:bottom w:val="single" w:sz="4" w:space="0" w:color="auto"/>
            </w:tcBorders>
            <w:vAlign w:val="bottom"/>
          </w:tcPr>
          <w:p w14:paraId="261C1110" w14:textId="77777777" w:rsidR="004F35FC" w:rsidRPr="0076708E" w:rsidRDefault="004F35FC" w:rsidP="004F35FC">
            <w:pPr>
              <w:rPr>
                <w:rFonts w:cs="Arial"/>
              </w:rPr>
            </w:pPr>
          </w:p>
        </w:tc>
      </w:tr>
    </w:tbl>
    <w:p w14:paraId="70D9D679" w14:textId="77777777" w:rsidR="00EC778D" w:rsidRPr="0076708E" w:rsidRDefault="00EC778D" w:rsidP="004F35FC">
      <w:pPr>
        <w:rPr>
          <w:rFonts w:cs="Arial"/>
        </w:rPr>
      </w:pPr>
    </w:p>
    <w:p w14:paraId="1D81EF2E" w14:textId="77777777" w:rsidR="004F35FC" w:rsidRPr="0076708E" w:rsidRDefault="004F35FC" w:rsidP="004F35FC">
      <w:pPr>
        <w:rPr>
          <w:rFonts w:cs="Arial"/>
        </w:rPr>
      </w:pPr>
    </w:p>
    <w:p w14:paraId="4547EA71" w14:textId="77777777" w:rsidR="004F35FC" w:rsidRPr="0076708E" w:rsidRDefault="004F35FC" w:rsidP="004F35FC">
      <w:pPr>
        <w:rPr>
          <w:rFonts w:cs="Arial"/>
        </w:rPr>
      </w:pPr>
    </w:p>
    <w:p w14:paraId="4A941F52" w14:textId="77777777" w:rsidR="006711CF" w:rsidRPr="0076708E" w:rsidRDefault="006711CF" w:rsidP="00EA7AD4">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450"/>
        <w:gridCol w:w="625"/>
        <w:gridCol w:w="4675"/>
      </w:tblGrid>
      <w:tr w:rsidR="004F35FC" w:rsidRPr="0076708E" w14:paraId="102CA981" w14:textId="77777777" w:rsidTr="004F35FC">
        <w:trPr>
          <w:trHeight w:val="845"/>
        </w:trPr>
        <w:tc>
          <w:tcPr>
            <w:tcW w:w="3600" w:type="dxa"/>
            <w:tcBorders>
              <w:top w:val="single" w:sz="4" w:space="0" w:color="auto"/>
            </w:tcBorders>
          </w:tcPr>
          <w:p w14:paraId="04C38698" w14:textId="7AAA0CA7" w:rsidR="004F35FC" w:rsidRPr="0076708E" w:rsidRDefault="004F35FC" w:rsidP="004F35FC">
            <w:pPr>
              <w:rPr>
                <w:rFonts w:cs="Arial"/>
              </w:rPr>
            </w:pPr>
            <w:r w:rsidRPr="0076708E">
              <w:rPr>
                <w:rFonts w:cs="Arial"/>
              </w:rPr>
              <w:t>Employee (Printed name)</w:t>
            </w:r>
          </w:p>
        </w:tc>
        <w:tc>
          <w:tcPr>
            <w:tcW w:w="450" w:type="dxa"/>
          </w:tcPr>
          <w:p w14:paraId="7B9E53E5" w14:textId="77777777" w:rsidR="004F35FC" w:rsidRPr="0076708E" w:rsidRDefault="004F35FC" w:rsidP="004F35FC">
            <w:pPr>
              <w:rPr>
                <w:rFonts w:cs="Arial"/>
              </w:rPr>
            </w:pPr>
          </w:p>
        </w:tc>
        <w:tc>
          <w:tcPr>
            <w:tcW w:w="625" w:type="dxa"/>
          </w:tcPr>
          <w:p w14:paraId="5C0F1E81" w14:textId="4E5DB2B9" w:rsidR="004F35FC" w:rsidRPr="0076708E" w:rsidRDefault="004F35FC" w:rsidP="004F35FC">
            <w:pPr>
              <w:rPr>
                <w:rFonts w:cs="Arial"/>
              </w:rPr>
            </w:pPr>
          </w:p>
        </w:tc>
        <w:tc>
          <w:tcPr>
            <w:tcW w:w="4675" w:type="dxa"/>
            <w:tcBorders>
              <w:top w:val="single" w:sz="4" w:space="0" w:color="auto"/>
              <w:bottom w:val="single" w:sz="4" w:space="0" w:color="auto"/>
            </w:tcBorders>
          </w:tcPr>
          <w:p w14:paraId="4B1217ED" w14:textId="0FFF2824" w:rsidR="004F35FC" w:rsidRPr="0076708E" w:rsidRDefault="004F35FC" w:rsidP="004F35FC">
            <w:pPr>
              <w:rPr>
                <w:rFonts w:cs="Arial"/>
              </w:rPr>
            </w:pPr>
            <w:r w:rsidRPr="0076708E">
              <w:rPr>
                <w:rFonts w:cs="Arial"/>
              </w:rPr>
              <w:t>Employee Signature</w:t>
            </w:r>
          </w:p>
        </w:tc>
      </w:tr>
      <w:tr w:rsidR="004F35FC" w14:paraId="13D28CC6" w14:textId="77777777" w:rsidTr="004F35FC">
        <w:trPr>
          <w:trHeight w:val="576"/>
        </w:trPr>
        <w:tc>
          <w:tcPr>
            <w:tcW w:w="3600" w:type="dxa"/>
          </w:tcPr>
          <w:p w14:paraId="1C6F7B81" w14:textId="77777777" w:rsidR="004F35FC" w:rsidRPr="0076708E" w:rsidRDefault="004F35FC" w:rsidP="004F35FC">
            <w:pPr>
              <w:rPr>
                <w:rFonts w:cs="Arial"/>
              </w:rPr>
            </w:pPr>
          </w:p>
        </w:tc>
        <w:tc>
          <w:tcPr>
            <w:tcW w:w="1075" w:type="dxa"/>
            <w:gridSpan w:val="2"/>
          </w:tcPr>
          <w:p w14:paraId="7BE1BBD5" w14:textId="77777777" w:rsidR="004F35FC" w:rsidRPr="0076708E" w:rsidRDefault="004F35FC" w:rsidP="004F35FC">
            <w:pPr>
              <w:rPr>
                <w:rFonts w:cs="Arial"/>
              </w:rPr>
            </w:pPr>
          </w:p>
        </w:tc>
        <w:tc>
          <w:tcPr>
            <w:tcW w:w="4675" w:type="dxa"/>
            <w:tcBorders>
              <w:top w:val="single" w:sz="4" w:space="0" w:color="auto"/>
            </w:tcBorders>
          </w:tcPr>
          <w:p w14:paraId="1DEFCE85" w14:textId="6FFBEB88" w:rsidR="004F35FC" w:rsidRDefault="004F35FC" w:rsidP="004F35FC">
            <w:pPr>
              <w:rPr>
                <w:rFonts w:cs="Arial"/>
              </w:rPr>
            </w:pPr>
            <w:r w:rsidRPr="0076708E">
              <w:rPr>
                <w:rFonts w:cs="Arial"/>
              </w:rPr>
              <w:t>Date</w:t>
            </w:r>
          </w:p>
        </w:tc>
      </w:tr>
    </w:tbl>
    <w:p w14:paraId="0853CD7F" w14:textId="77777777" w:rsidR="004F35FC" w:rsidRPr="004F35FC" w:rsidRDefault="004F35FC" w:rsidP="00EA7AD4">
      <w:pPr>
        <w:rPr>
          <w:rFonts w:cs="Arial"/>
        </w:rPr>
      </w:pPr>
    </w:p>
    <w:p w14:paraId="3851C40A" w14:textId="77777777" w:rsidR="006711CF" w:rsidRPr="004F35FC" w:rsidRDefault="006711CF" w:rsidP="00EA7AD4">
      <w:pPr>
        <w:rPr>
          <w:rFonts w:cs="Arial"/>
        </w:rPr>
      </w:pPr>
    </w:p>
    <w:sectPr w:rsidR="006711CF" w:rsidRPr="004F35FC" w:rsidSect="009B2D3D">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B920" w14:textId="77777777" w:rsidR="00D32399" w:rsidRDefault="00D32399" w:rsidP="008E5B61">
      <w:r>
        <w:separator/>
      </w:r>
    </w:p>
  </w:endnote>
  <w:endnote w:type="continuationSeparator" w:id="0">
    <w:p w14:paraId="2FF6D1E7" w14:textId="77777777" w:rsidR="00D32399" w:rsidRDefault="00D32399" w:rsidP="008E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0F7D" w14:textId="77777777" w:rsidR="00D32399" w:rsidRDefault="00D32399" w:rsidP="008E5B61">
      <w:r>
        <w:separator/>
      </w:r>
    </w:p>
  </w:footnote>
  <w:footnote w:type="continuationSeparator" w:id="0">
    <w:p w14:paraId="2BDAC3FE" w14:textId="77777777" w:rsidR="00D32399" w:rsidRDefault="00D32399" w:rsidP="008E5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14DF" w14:textId="414DB520" w:rsidR="008E5B61" w:rsidRDefault="001C1D30" w:rsidP="008E5B61">
    <w:pPr>
      <w:pStyle w:val="Header"/>
      <w:jc w:val="center"/>
    </w:pPr>
    <w:r>
      <w:rPr>
        <w:noProof/>
      </w:rPr>
      <w:drawing>
        <wp:inline distT="0" distB="0" distL="0" distR="0" wp14:anchorId="5D2A705A" wp14:editId="22011EBA">
          <wp:extent cx="895350" cy="1043801"/>
          <wp:effectExtent l="0" t="0" r="0" b="4445"/>
          <wp:docPr id="481937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37843" name="Picture 481937843"/>
                  <pic:cNvPicPr/>
                </pic:nvPicPr>
                <pic:blipFill>
                  <a:blip r:embed="rId1">
                    <a:extLst>
                      <a:ext uri="{28A0092B-C50C-407E-A947-70E740481C1C}">
                        <a14:useLocalDpi xmlns:a14="http://schemas.microsoft.com/office/drawing/2010/main" val="0"/>
                      </a:ext>
                    </a:extLst>
                  </a:blip>
                  <a:stretch>
                    <a:fillRect/>
                  </a:stretch>
                </pic:blipFill>
                <pic:spPr>
                  <a:xfrm>
                    <a:off x="0" y="0"/>
                    <a:ext cx="910532" cy="1061500"/>
                  </a:xfrm>
                  <a:prstGeom prst="rect">
                    <a:avLst/>
                  </a:prstGeom>
                </pic:spPr>
              </pic:pic>
            </a:graphicData>
          </a:graphic>
        </wp:inline>
      </w:drawing>
    </w:r>
  </w:p>
  <w:p w14:paraId="583BFF65" w14:textId="77777777" w:rsidR="0091657E" w:rsidRDefault="0091657E" w:rsidP="008E5B61">
    <w:pPr>
      <w:pStyle w:val="Header"/>
      <w:jc w:val="center"/>
    </w:pPr>
  </w:p>
  <w:p w14:paraId="01E08AFB" w14:textId="77777777" w:rsidR="001C1D30" w:rsidRDefault="001C1D30" w:rsidP="0091657E">
    <w:pPr>
      <w:jc w:val="center"/>
      <w:rPr>
        <w:b/>
        <w:bCs/>
        <w:sz w:val="28"/>
        <w:szCs w:val="28"/>
      </w:rPr>
    </w:pPr>
    <w:r>
      <w:rPr>
        <w:b/>
        <w:bCs/>
        <w:sz w:val="28"/>
        <w:szCs w:val="28"/>
      </w:rPr>
      <w:t>TOWN OF ESTANCIA</w:t>
    </w:r>
  </w:p>
  <w:p w14:paraId="5D662CAC" w14:textId="6AC42587" w:rsidR="0091657E" w:rsidRPr="0076708E" w:rsidRDefault="00821661" w:rsidP="0091657E">
    <w:pPr>
      <w:jc w:val="center"/>
      <w:rPr>
        <w:sz w:val="28"/>
        <w:szCs w:val="28"/>
      </w:rPr>
    </w:pPr>
    <w:r>
      <w:rPr>
        <w:b/>
        <w:bCs/>
        <w:sz w:val="28"/>
        <w:szCs w:val="28"/>
      </w:rPr>
      <w:t>POLICE OFFICER</w:t>
    </w:r>
  </w:p>
  <w:p w14:paraId="1E8BB2C8" w14:textId="1E40780E" w:rsidR="0091657E" w:rsidRPr="0076708E" w:rsidRDefault="0091657E" w:rsidP="001C1D30">
    <w:pPr>
      <w:spacing w:after="120"/>
      <w:jc w:val="center"/>
      <w:rPr>
        <w:sz w:val="24"/>
        <w:szCs w:val="24"/>
      </w:rPr>
    </w:pPr>
    <w:r w:rsidRPr="0076708E">
      <w:rPr>
        <w:sz w:val="24"/>
        <w:szCs w:val="24"/>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10552E3"/>
    <w:multiLevelType w:val="hybridMultilevel"/>
    <w:tmpl w:val="25CEA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B4022"/>
    <w:multiLevelType w:val="multilevel"/>
    <w:tmpl w:val="2C8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F4C55"/>
    <w:multiLevelType w:val="hybridMultilevel"/>
    <w:tmpl w:val="9E48B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23242"/>
    <w:multiLevelType w:val="hybridMultilevel"/>
    <w:tmpl w:val="702A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E278F"/>
    <w:multiLevelType w:val="hybridMultilevel"/>
    <w:tmpl w:val="AEEC1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3126CC"/>
    <w:multiLevelType w:val="hybridMultilevel"/>
    <w:tmpl w:val="B15E0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001108"/>
    <w:multiLevelType w:val="hybridMultilevel"/>
    <w:tmpl w:val="C252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326AA"/>
    <w:multiLevelType w:val="hybridMultilevel"/>
    <w:tmpl w:val="DE2E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A2CB5"/>
    <w:multiLevelType w:val="hybridMultilevel"/>
    <w:tmpl w:val="2F9496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10415D"/>
    <w:multiLevelType w:val="multilevel"/>
    <w:tmpl w:val="82CC63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CC15C31"/>
    <w:multiLevelType w:val="hybridMultilevel"/>
    <w:tmpl w:val="FEE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2A06C8"/>
    <w:multiLevelType w:val="hybridMultilevel"/>
    <w:tmpl w:val="33A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D6888"/>
    <w:multiLevelType w:val="hybridMultilevel"/>
    <w:tmpl w:val="0F44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591FDE"/>
    <w:multiLevelType w:val="multilevel"/>
    <w:tmpl w:val="6320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981036">
    <w:abstractNumId w:val="13"/>
  </w:num>
  <w:num w:numId="2" w16cid:durableId="1537234316">
    <w:abstractNumId w:val="5"/>
  </w:num>
  <w:num w:numId="3" w16cid:durableId="2074771065">
    <w:abstractNumId w:val="12"/>
  </w:num>
  <w:num w:numId="4" w16cid:durableId="1117598801">
    <w:abstractNumId w:val="11"/>
  </w:num>
  <w:num w:numId="5" w16cid:durableId="1502770334">
    <w:abstractNumId w:val="4"/>
  </w:num>
  <w:num w:numId="6" w16cid:durableId="1014459060">
    <w:abstractNumId w:val="7"/>
  </w:num>
  <w:num w:numId="7" w16cid:durableId="1582063313">
    <w:abstractNumId w:val="6"/>
  </w:num>
  <w:num w:numId="8" w16cid:durableId="422335996">
    <w:abstractNumId w:val="0"/>
  </w:num>
  <w:num w:numId="9" w16cid:durableId="1647934601">
    <w:abstractNumId w:val="10"/>
  </w:num>
  <w:num w:numId="10" w16cid:durableId="1316639081">
    <w:abstractNumId w:val="14"/>
  </w:num>
  <w:num w:numId="11" w16cid:durableId="96679138">
    <w:abstractNumId w:val="3"/>
  </w:num>
  <w:num w:numId="12" w16cid:durableId="2025742002">
    <w:abstractNumId w:val="8"/>
  </w:num>
  <w:num w:numId="13" w16cid:durableId="1476098836">
    <w:abstractNumId w:val="1"/>
  </w:num>
  <w:num w:numId="14" w16cid:durableId="190336770">
    <w:abstractNumId w:val="9"/>
  </w:num>
  <w:num w:numId="15" w16cid:durableId="1479029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61"/>
    <w:rsid w:val="0003068F"/>
    <w:rsid w:val="00174FA8"/>
    <w:rsid w:val="00192452"/>
    <w:rsid w:val="001C1D30"/>
    <w:rsid w:val="0028549B"/>
    <w:rsid w:val="002B3C62"/>
    <w:rsid w:val="00371EC5"/>
    <w:rsid w:val="00374932"/>
    <w:rsid w:val="00397CFE"/>
    <w:rsid w:val="003E75AF"/>
    <w:rsid w:val="003F1195"/>
    <w:rsid w:val="0042457B"/>
    <w:rsid w:val="004321EF"/>
    <w:rsid w:val="0049589F"/>
    <w:rsid w:val="004F35FC"/>
    <w:rsid w:val="00546426"/>
    <w:rsid w:val="00587F2E"/>
    <w:rsid w:val="00642239"/>
    <w:rsid w:val="00662095"/>
    <w:rsid w:val="006711CF"/>
    <w:rsid w:val="006B61A8"/>
    <w:rsid w:val="00742C9B"/>
    <w:rsid w:val="0076708E"/>
    <w:rsid w:val="007D2B41"/>
    <w:rsid w:val="00821661"/>
    <w:rsid w:val="00863E39"/>
    <w:rsid w:val="0088316D"/>
    <w:rsid w:val="00883413"/>
    <w:rsid w:val="008E5B61"/>
    <w:rsid w:val="00901F89"/>
    <w:rsid w:val="0091657E"/>
    <w:rsid w:val="009B2D3D"/>
    <w:rsid w:val="009D6542"/>
    <w:rsid w:val="00A10E19"/>
    <w:rsid w:val="00A83387"/>
    <w:rsid w:val="00AA3297"/>
    <w:rsid w:val="00AB09E2"/>
    <w:rsid w:val="00AD5913"/>
    <w:rsid w:val="00AF2875"/>
    <w:rsid w:val="00B021E1"/>
    <w:rsid w:val="00B444C8"/>
    <w:rsid w:val="00B46624"/>
    <w:rsid w:val="00BA3FE1"/>
    <w:rsid w:val="00BC62F0"/>
    <w:rsid w:val="00BF4778"/>
    <w:rsid w:val="00C03776"/>
    <w:rsid w:val="00C078B9"/>
    <w:rsid w:val="00C43D2C"/>
    <w:rsid w:val="00CF3C4A"/>
    <w:rsid w:val="00D32399"/>
    <w:rsid w:val="00D75276"/>
    <w:rsid w:val="00DE043F"/>
    <w:rsid w:val="00E675C4"/>
    <w:rsid w:val="00E736D6"/>
    <w:rsid w:val="00EA7AD4"/>
    <w:rsid w:val="00EC2974"/>
    <w:rsid w:val="00EC778D"/>
    <w:rsid w:val="00F4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6C55"/>
  <w15:chartTrackingRefBased/>
  <w15:docId w15:val="{4E833604-1C9C-4632-BCE3-A9FB5AB9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B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B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5B6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5B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5B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5B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5B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B6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B6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E5B6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E5B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5B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5B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5B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5B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B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B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5B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5B61"/>
    <w:rPr>
      <w:i/>
      <w:iCs/>
      <w:color w:val="404040" w:themeColor="text1" w:themeTint="BF"/>
    </w:rPr>
  </w:style>
  <w:style w:type="paragraph" w:styleId="ListParagraph">
    <w:name w:val="List Paragraph"/>
    <w:basedOn w:val="Normal"/>
    <w:uiPriority w:val="34"/>
    <w:qFormat/>
    <w:rsid w:val="008E5B61"/>
    <w:pPr>
      <w:ind w:left="720"/>
      <w:contextualSpacing/>
    </w:pPr>
  </w:style>
  <w:style w:type="character" w:styleId="IntenseEmphasis">
    <w:name w:val="Intense Emphasis"/>
    <w:basedOn w:val="DefaultParagraphFont"/>
    <w:uiPriority w:val="21"/>
    <w:qFormat/>
    <w:rsid w:val="008E5B61"/>
    <w:rPr>
      <w:i/>
      <w:iCs/>
      <w:color w:val="0F4761" w:themeColor="accent1" w:themeShade="BF"/>
    </w:rPr>
  </w:style>
  <w:style w:type="paragraph" w:styleId="IntenseQuote">
    <w:name w:val="Intense Quote"/>
    <w:basedOn w:val="Normal"/>
    <w:next w:val="Normal"/>
    <w:link w:val="IntenseQuoteChar"/>
    <w:uiPriority w:val="30"/>
    <w:qFormat/>
    <w:rsid w:val="008E5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B61"/>
    <w:rPr>
      <w:i/>
      <w:iCs/>
      <w:color w:val="0F4761" w:themeColor="accent1" w:themeShade="BF"/>
    </w:rPr>
  </w:style>
  <w:style w:type="character" w:styleId="IntenseReference">
    <w:name w:val="Intense Reference"/>
    <w:basedOn w:val="DefaultParagraphFont"/>
    <w:uiPriority w:val="32"/>
    <w:qFormat/>
    <w:rsid w:val="008E5B61"/>
    <w:rPr>
      <w:b/>
      <w:bCs/>
      <w:smallCaps/>
      <w:color w:val="0F4761" w:themeColor="accent1" w:themeShade="BF"/>
      <w:spacing w:val="5"/>
    </w:rPr>
  </w:style>
  <w:style w:type="paragraph" w:styleId="Header">
    <w:name w:val="header"/>
    <w:basedOn w:val="Normal"/>
    <w:link w:val="HeaderChar"/>
    <w:uiPriority w:val="99"/>
    <w:unhideWhenUsed/>
    <w:rsid w:val="008E5B61"/>
    <w:pPr>
      <w:tabs>
        <w:tab w:val="center" w:pos="4680"/>
        <w:tab w:val="right" w:pos="9360"/>
      </w:tabs>
    </w:pPr>
  </w:style>
  <w:style w:type="character" w:customStyle="1" w:styleId="HeaderChar">
    <w:name w:val="Header Char"/>
    <w:basedOn w:val="DefaultParagraphFont"/>
    <w:link w:val="Header"/>
    <w:uiPriority w:val="99"/>
    <w:rsid w:val="008E5B61"/>
  </w:style>
  <w:style w:type="paragraph" w:styleId="Footer">
    <w:name w:val="footer"/>
    <w:basedOn w:val="Normal"/>
    <w:link w:val="FooterChar"/>
    <w:uiPriority w:val="99"/>
    <w:unhideWhenUsed/>
    <w:rsid w:val="008E5B61"/>
    <w:pPr>
      <w:tabs>
        <w:tab w:val="center" w:pos="4680"/>
        <w:tab w:val="right" w:pos="9360"/>
      </w:tabs>
    </w:pPr>
  </w:style>
  <w:style w:type="character" w:customStyle="1" w:styleId="FooterChar">
    <w:name w:val="Footer Char"/>
    <w:basedOn w:val="DefaultParagraphFont"/>
    <w:link w:val="Footer"/>
    <w:uiPriority w:val="99"/>
    <w:rsid w:val="008E5B61"/>
  </w:style>
  <w:style w:type="table" w:styleId="TableGrid">
    <w:name w:val="Table Grid"/>
    <w:basedOn w:val="TableNormal"/>
    <w:uiPriority w:val="39"/>
    <w:rsid w:val="008E5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C778D"/>
    <w:pPr>
      <w:widowControl w:val="0"/>
      <w:autoSpaceDE w:val="0"/>
      <w:autoSpaceDN w:val="0"/>
    </w:pPr>
    <w:rPr>
      <w:rFonts w:eastAsia="Arial" w:cs="Arial"/>
      <w:sz w:val="18"/>
      <w:szCs w:val="18"/>
    </w:rPr>
  </w:style>
  <w:style w:type="character" w:customStyle="1" w:styleId="BodyTextChar">
    <w:name w:val="Body Text Char"/>
    <w:basedOn w:val="DefaultParagraphFont"/>
    <w:link w:val="BodyText"/>
    <w:uiPriority w:val="1"/>
    <w:rsid w:val="00EC778D"/>
    <w:rPr>
      <w:rFonts w:eastAsia="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Navarrette</dc:creator>
  <cp:keywords/>
  <dc:description/>
  <cp:lastModifiedBy>Tom Carter</cp:lastModifiedBy>
  <cp:revision>2</cp:revision>
  <dcterms:created xsi:type="dcterms:W3CDTF">2026-06-16T23:55:00Z</dcterms:created>
  <dcterms:modified xsi:type="dcterms:W3CDTF">2026-06-16T23:55:00Z</dcterms:modified>
</cp:coreProperties>
</file>